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FB62B" w14:textId="77777777" w:rsidR="00F71DE0" w:rsidRPr="0096648A" w:rsidRDefault="00F71DE0">
      <w:pPr>
        <w:pStyle w:val="Heading9"/>
        <w:rPr>
          <w:sz w:val="22"/>
          <w:szCs w:val="22"/>
          <w:lang w:val="en-GB" w:eastAsia="ko-KR"/>
        </w:rPr>
      </w:pPr>
      <w:bookmarkStart w:id="0" w:name="OLE_LINK1"/>
      <w:bookmarkStart w:id="1" w:name="OLE_LINK2"/>
      <w:r w:rsidRPr="0096648A">
        <w:rPr>
          <w:sz w:val="22"/>
          <w:szCs w:val="22"/>
          <w:lang w:val="en-GB"/>
        </w:rPr>
        <w:t>Source:</w:t>
      </w:r>
      <w:r w:rsidRPr="0096648A">
        <w:rPr>
          <w:sz w:val="22"/>
          <w:szCs w:val="22"/>
          <w:lang w:val="en-GB"/>
        </w:rPr>
        <w:tab/>
      </w:r>
      <w:r w:rsidR="00507DAF" w:rsidRPr="0096648A">
        <w:rPr>
          <w:rFonts w:eastAsia="맑은 고딕" w:cs="Arial"/>
          <w:sz w:val="22"/>
          <w:szCs w:val="22"/>
          <w:lang w:val="en-GB"/>
        </w:rPr>
        <w:t>Samsung Electronics Co., Ltd.</w:t>
      </w:r>
    </w:p>
    <w:p w14:paraId="788C79B7" w14:textId="347B8702" w:rsidR="00F71DE0" w:rsidRPr="0096648A" w:rsidRDefault="00F71DE0" w:rsidP="00FC0EAA">
      <w:pPr>
        <w:tabs>
          <w:tab w:val="left" w:pos="2127"/>
        </w:tabs>
        <w:spacing w:line="240" w:lineRule="auto"/>
        <w:ind w:left="2127" w:hanging="2127"/>
        <w:rPr>
          <w:rFonts w:eastAsia="맑은 고딕"/>
          <w:b/>
          <w:bCs/>
          <w:sz w:val="22"/>
          <w:szCs w:val="22"/>
          <w:lang w:eastAsia="ko-KR"/>
        </w:rPr>
      </w:pPr>
      <w:r w:rsidRPr="0096648A">
        <w:rPr>
          <w:b/>
          <w:bCs/>
          <w:sz w:val="22"/>
          <w:szCs w:val="22"/>
        </w:rPr>
        <w:t>Title:</w:t>
      </w:r>
      <w:r w:rsidRPr="0096648A">
        <w:rPr>
          <w:b/>
          <w:bCs/>
          <w:sz w:val="22"/>
          <w:szCs w:val="22"/>
        </w:rPr>
        <w:tab/>
      </w:r>
      <w:r w:rsidR="00147D6C" w:rsidRPr="0096648A">
        <w:rPr>
          <w:b/>
          <w:bCs/>
          <w:sz w:val="22"/>
          <w:szCs w:val="22"/>
        </w:rPr>
        <w:t xml:space="preserve">FS_5GSTAR: </w:t>
      </w:r>
      <w:r w:rsidR="00C27F91" w:rsidRPr="0096648A">
        <w:rPr>
          <w:b/>
          <w:bCs/>
          <w:sz w:val="22"/>
          <w:szCs w:val="22"/>
        </w:rPr>
        <w:t>Case study for g</w:t>
      </w:r>
      <w:r w:rsidR="00734482" w:rsidRPr="0096648A">
        <w:rPr>
          <w:b/>
          <w:bCs/>
          <w:sz w:val="22"/>
          <w:szCs w:val="22"/>
        </w:rPr>
        <w:t xml:space="preserve">eneric reference device functional </w:t>
      </w:r>
      <w:r w:rsidR="00AD3790" w:rsidRPr="0096648A">
        <w:rPr>
          <w:b/>
          <w:bCs/>
          <w:sz w:val="22"/>
          <w:szCs w:val="22"/>
        </w:rPr>
        <w:t>structures</w:t>
      </w:r>
    </w:p>
    <w:p w14:paraId="4026697A" w14:textId="4BFBB7A9" w:rsidR="00F71DE0" w:rsidRPr="0096648A" w:rsidRDefault="00F71DE0" w:rsidP="00EC39AA">
      <w:pPr>
        <w:tabs>
          <w:tab w:val="left" w:pos="2248"/>
        </w:tabs>
        <w:spacing w:line="240" w:lineRule="auto"/>
        <w:ind w:left="2127" w:hanging="2127"/>
        <w:rPr>
          <w:b/>
          <w:bCs/>
          <w:sz w:val="22"/>
          <w:szCs w:val="22"/>
          <w:lang w:eastAsia="ko-KR"/>
        </w:rPr>
      </w:pPr>
      <w:r w:rsidRPr="0096648A">
        <w:rPr>
          <w:b/>
          <w:bCs/>
          <w:sz w:val="22"/>
          <w:szCs w:val="22"/>
        </w:rPr>
        <w:t>Agenda Item:</w:t>
      </w:r>
      <w:r w:rsidRPr="0096648A">
        <w:rPr>
          <w:b/>
          <w:bCs/>
          <w:sz w:val="22"/>
          <w:szCs w:val="22"/>
        </w:rPr>
        <w:tab/>
      </w:r>
      <w:r w:rsidR="00480FBF" w:rsidRPr="0096648A">
        <w:rPr>
          <w:b/>
          <w:bCs/>
          <w:sz w:val="22"/>
          <w:szCs w:val="22"/>
        </w:rPr>
        <w:t>10.9</w:t>
      </w:r>
    </w:p>
    <w:p w14:paraId="1CA93AE0" w14:textId="77777777" w:rsidR="00517D0F" w:rsidRPr="0096648A" w:rsidRDefault="00517D0F" w:rsidP="00082854">
      <w:pPr>
        <w:tabs>
          <w:tab w:val="left" w:pos="2127"/>
        </w:tabs>
        <w:spacing w:line="240" w:lineRule="auto"/>
        <w:ind w:left="2127" w:hanging="2127"/>
        <w:rPr>
          <w:b/>
          <w:bCs/>
          <w:sz w:val="22"/>
          <w:szCs w:val="22"/>
          <w:lang w:eastAsia="ko-KR"/>
        </w:rPr>
      </w:pPr>
      <w:r w:rsidRPr="0096648A">
        <w:rPr>
          <w:b/>
          <w:bCs/>
          <w:sz w:val="22"/>
          <w:szCs w:val="22"/>
          <w:lang w:eastAsia="ko-KR"/>
        </w:rPr>
        <w:t>Document for:</w:t>
      </w:r>
      <w:r w:rsidRPr="0096648A">
        <w:rPr>
          <w:b/>
          <w:bCs/>
          <w:sz w:val="22"/>
          <w:szCs w:val="22"/>
          <w:lang w:eastAsia="ko-KR"/>
        </w:rPr>
        <w:tab/>
        <w:t>Discussion and Agreement</w:t>
      </w:r>
    </w:p>
    <w:bookmarkEnd w:id="0"/>
    <w:bookmarkEnd w:id="1"/>
    <w:p w14:paraId="234456C7" w14:textId="77777777" w:rsidR="00F71DE0" w:rsidRPr="0096648A" w:rsidRDefault="00F71DE0">
      <w:pPr>
        <w:pBdr>
          <w:top w:val="single" w:sz="12" w:space="1" w:color="auto"/>
        </w:pBdr>
        <w:rPr>
          <w:rFonts w:cs="Arial"/>
          <w:lang w:eastAsia="ko-KR"/>
        </w:rPr>
      </w:pPr>
    </w:p>
    <w:p w14:paraId="0FC1DB00" w14:textId="77777777" w:rsidR="00456F9A" w:rsidRPr="0096648A" w:rsidRDefault="00E33B8E" w:rsidP="008D63B2">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96648A">
        <w:rPr>
          <w:b/>
          <w:szCs w:val="21"/>
        </w:rPr>
        <w:t>Introduction</w:t>
      </w:r>
    </w:p>
    <w:p w14:paraId="1AFB4626" w14:textId="4D6F55F8" w:rsidR="00AA3BCC" w:rsidRPr="0096648A" w:rsidRDefault="00AD3790" w:rsidP="00E33B8E">
      <w:pPr>
        <w:jc w:val="both"/>
        <w:rPr>
          <w:lang w:eastAsia="ko-KR"/>
        </w:rPr>
      </w:pPr>
      <w:r w:rsidRPr="0096648A">
        <w:t>This contribution is an update of S4aV200558, reflecting the comments received during the Vid</w:t>
      </w:r>
      <w:bookmarkStart w:id="2" w:name="_GoBack"/>
      <w:bookmarkEnd w:id="2"/>
      <w:r w:rsidRPr="0096648A">
        <w:t>eo SWG call on 20th October</w:t>
      </w:r>
      <w:r w:rsidRPr="0096648A">
        <w:rPr>
          <w:lang w:eastAsia="ko-KR"/>
        </w:rPr>
        <w:t>.</w:t>
      </w:r>
      <w:r w:rsidR="00D86D3D" w:rsidRPr="0096648A">
        <w:rPr>
          <w:lang w:eastAsia="ko-KR"/>
        </w:rPr>
        <w:t xml:space="preserve">  </w:t>
      </w:r>
      <w:r w:rsidR="000A2A45" w:rsidRPr="0096648A">
        <w:rPr>
          <w:lang w:eastAsia="ko-KR"/>
        </w:rPr>
        <w:t>S4aV200541</w:t>
      </w:r>
      <w:r w:rsidRPr="0096648A">
        <w:rPr>
          <w:lang w:eastAsia="ko-KR"/>
        </w:rPr>
        <w:t>, which was agreed to be included into the PD,</w:t>
      </w:r>
      <w:r w:rsidR="000B79B8" w:rsidRPr="0096648A">
        <w:rPr>
          <w:lang w:eastAsia="ko-KR"/>
        </w:rPr>
        <w:t xml:space="preserve"> included generic device configurations based on the three device types, describing the different functions and interfaces in the configurations.</w:t>
      </w:r>
      <w:r w:rsidR="00CA5E8F" w:rsidRPr="0096648A">
        <w:rPr>
          <w:lang w:eastAsia="ko-KR"/>
        </w:rPr>
        <w:t xml:space="preserve">  In this </w:t>
      </w:r>
      <w:r w:rsidR="00EC3C42" w:rsidRPr="0096648A">
        <w:rPr>
          <w:lang w:eastAsia="ko-KR"/>
        </w:rPr>
        <w:t>contribution,</w:t>
      </w:r>
      <w:r w:rsidR="00CA5E8F" w:rsidRPr="0096648A">
        <w:rPr>
          <w:lang w:eastAsia="ko-KR"/>
        </w:rPr>
        <w:t xml:space="preserve"> we </w:t>
      </w:r>
      <w:r w:rsidR="0060758A" w:rsidRPr="0096648A">
        <w:rPr>
          <w:lang w:eastAsia="ko-KR"/>
        </w:rPr>
        <w:t>provide</w:t>
      </w:r>
      <w:r w:rsidR="00AA3BCC" w:rsidRPr="0096648A">
        <w:rPr>
          <w:lang w:eastAsia="ko-KR"/>
        </w:rPr>
        <w:t>:</w:t>
      </w:r>
    </w:p>
    <w:p w14:paraId="2E000324" w14:textId="28D4152B" w:rsidR="00737E91" w:rsidRPr="0096648A" w:rsidRDefault="004D09CC" w:rsidP="00415C1A">
      <w:pPr>
        <w:pStyle w:val="ListParagraph"/>
        <w:numPr>
          <w:ilvl w:val="0"/>
          <w:numId w:val="5"/>
        </w:numPr>
        <w:jc w:val="both"/>
        <w:rPr>
          <w:rFonts w:eastAsia="바탕"/>
          <w:sz w:val="20"/>
        </w:rPr>
      </w:pPr>
      <w:r w:rsidRPr="0096648A">
        <w:rPr>
          <w:rFonts w:eastAsia="바탕"/>
          <w:sz w:val="20"/>
        </w:rPr>
        <w:t>A</w:t>
      </w:r>
      <w:r w:rsidR="00241B29" w:rsidRPr="0096648A">
        <w:rPr>
          <w:rFonts w:eastAsia="바탕"/>
          <w:sz w:val="20"/>
        </w:rPr>
        <w:t xml:space="preserve"> case study</w:t>
      </w:r>
      <w:r w:rsidR="00284EDC" w:rsidRPr="0096648A">
        <w:rPr>
          <w:rFonts w:eastAsia="바탕"/>
          <w:sz w:val="20"/>
        </w:rPr>
        <w:t xml:space="preserve"> </w:t>
      </w:r>
      <w:r w:rsidR="00E271FA" w:rsidRPr="0096648A">
        <w:rPr>
          <w:rFonts w:eastAsia="바탕"/>
          <w:sz w:val="20"/>
        </w:rPr>
        <w:t xml:space="preserve">of </w:t>
      </w:r>
      <w:r w:rsidR="00F56C09" w:rsidRPr="0096648A">
        <w:rPr>
          <w:rFonts w:eastAsia="바탕"/>
          <w:sz w:val="20"/>
        </w:rPr>
        <w:t>m</w:t>
      </w:r>
      <w:r w:rsidR="00E271FA" w:rsidRPr="0096648A">
        <w:rPr>
          <w:rFonts w:eastAsia="바탕"/>
          <w:sz w:val="20"/>
        </w:rPr>
        <w:t xml:space="preserve">atching the generic reference device </w:t>
      </w:r>
      <w:r w:rsidR="00072523" w:rsidRPr="0096648A">
        <w:rPr>
          <w:rFonts w:eastAsia="바탕"/>
          <w:sz w:val="20"/>
        </w:rPr>
        <w:t>functional structures</w:t>
      </w:r>
      <w:r w:rsidR="00E271FA" w:rsidRPr="0096648A">
        <w:rPr>
          <w:rFonts w:eastAsia="바탕"/>
          <w:sz w:val="20"/>
        </w:rPr>
        <w:t xml:space="preserve"> with the latest list of agreed use cases in 5GSTAR.</w:t>
      </w:r>
    </w:p>
    <w:p w14:paraId="4D2E31EB" w14:textId="7A2E2819" w:rsidR="00E33B8E" w:rsidRPr="0096648A" w:rsidRDefault="00737E91" w:rsidP="008D63B2">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96648A">
        <w:rPr>
          <w:b/>
          <w:szCs w:val="21"/>
        </w:rPr>
        <w:t>Generic reference device functional structure</w:t>
      </w:r>
      <w:r w:rsidR="00072523" w:rsidRPr="0096648A">
        <w:rPr>
          <w:b/>
          <w:szCs w:val="21"/>
        </w:rPr>
        <w:t>s</w:t>
      </w:r>
      <w:r w:rsidRPr="0096648A">
        <w:rPr>
          <w:b/>
          <w:szCs w:val="21"/>
        </w:rPr>
        <w:t xml:space="preserve"> case study</w:t>
      </w:r>
    </w:p>
    <w:p w14:paraId="725ABC8B" w14:textId="33B0D9B3" w:rsidR="00DE5D06" w:rsidRPr="0096648A" w:rsidRDefault="00C61074" w:rsidP="00E33B8E">
      <w:pPr>
        <w:jc w:val="both"/>
      </w:pPr>
      <w:r w:rsidRPr="0096648A">
        <w:t xml:space="preserve">Device types #1 and #2 were selected as the types for the case study since device type #3 </w:t>
      </w:r>
      <w:r w:rsidR="008E23E8" w:rsidRPr="0096648A">
        <w:t xml:space="preserve">is covered by the descriptions for device type #2. </w:t>
      </w:r>
      <w:r w:rsidR="009732BC" w:rsidRPr="0096648A">
        <w:t xml:space="preserve"> Generic reference device functional structures do not include any cloud-based entities, and as such are </w:t>
      </w:r>
      <w:r w:rsidR="000C59DB" w:rsidRPr="0096648A">
        <w:t xml:space="preserve">shown here as-is without the inclusion </w:t>
      </w:r>
      <w:r w:rsidR="00DE5D06" w:rsidRPr="0096648A">
        <w:t xml:space="preserve">of cloud-based entity functions. </w:t>
      </w:r>
    </w:p>
    <w:p w14:paraId="6148E65D" w14:textId="036C438D" w:rsidR="00C60829" w:rsidRPr="0096648A" w:rsidRDefault="00DE5D06" w:rsidP="00DE5D06">
      <w:pPr>
        <w:ind w:left="720"/>
        <w:jc w:val="both"/>
      </w:pPr>
      <w:r w:rsidRPr="0096648A">
        <w:t xml:space="preserve">Note: </w:t>
      </w:r>
      <w:r w:rsidR="00E04FAE" w:rsidRPr="0096648A">
        <w:t xml:space="preserve">The differences in specific requirements between the individual use cases (such as </w:t>
      </w:r>
      <w:r w:rsidR="00925886" w:rsidRPr="0096648A">
        <w:t xml:space="preserve">media formats, </w:t>
      </w:r>
      <w:r w:rsidR="00E04FAE" w:rsidRPr="0096648A">
        <w:t>processing power, function latency, network latency etc)</w:t>
      </w:r>
      <w:r w:rsidR="00925886" w:rsidRPr="0096648A">
        <w:t xml:space="preserve"> are not highlighted </w:t>
      </w:r>
      <w:r w:rsidRPr="0096648A">
        <w:t xml:space="preserve">in this case study since the capabilities of each functional block in the entities specified in the device types are implementation dependent.  </w:t>
      </w:r>
      <w:r w:rsidR="00CF55F5" w:rsidRPr="0096648A">
        <w:t>Depending on the capabilities of the devi</w:t>
      </w:r>
      <w:r w:rsidR="007D3068" w:rsidRPr="0096648A">
        <w:t xml:space="preserve">ce type implemented, the service described by specific a use case may or may not be </w:t>
      </w:r>
      <w:r w:rsidR="008C7047" w:rsidRPr="0096648A">
        <w:t>achievable by the device type alone.</w:t>
      </w:r>
    </w:p>
    <w:p w14:paraId="6D3627AA" w14:textId="77777777" w:rsidR="00C61074" w:rsidRPr="0096648A" w:rsidRDefault="00C61074" w:rsidP="00E33B8E">
      <w:pPr>
        <w:jc w:val="both"/>
      </w:pPr>
    </w:p>
    <w:p w14:paraId="44BA6DBB" w14:textId="4DDA9F94" w:rsidR="00C60829" w:rsidRPr="0096648A" w:rsidRDefault="00775B28" w:rsidP="00E33B8E">
      <w:pPr>
        <w:jc w:val="both"/>
        <w:rPr>
          <w:b/>
        </w:rPr>
      </w:pPr>
      <w:r w:rsidRPr="0096648A">
        <w:rPr>
          <w:b/>
        </w:rPr>
        <w:t xml:space="preserve">Mapping </w:t>
      </w:r>
      <w:r w:rsidR="0096636D" w:rsidRPr="0096648A">
        <w:rPr>
          <w:b/>
        </w:rPr>
        <w:t>to use</w:t>
      </w:r>
      <w:r w:rsidR="00D34CB1" w:rsidRPr="0096648A">
        <w:rPr>
          <w:b/>
        </w:rPr>
        <w:t xml:space="preserve"> cases 7, 8, 9, 12, 15, 16, 17, 18, 19, 2.2, 2.3, 2.4</w:t>
      </w:r>
    </w:p>
    <w:tbl>
      <w:tblPr>
        <w:tblStyle w:val="TableGrid"/>
        <w:tblW w:w="0" w:type="auto"/>
        <w:jc w:val="center"/>
        <w:tblLook w:val="04A0" w:firstRow="1" w:lastRow="0" w:firstColumn="1" w:lastColumn="0" w:noHBand="0" w:noVBand="1"/>
      </w:tblPr>
      <w:tblGrid>
        <w:gridCol w:w="996"/>
        <w:gridCol w:w="5812"/>
      </w:tblGrid>
      <w:tr w:rsidR="0031621C" w:rsidRPr="0096648A" w14:paraId="045F4C52" w14:textId="77777777" w:rsidTr="000E35AF">
        <w:trPr>
          <w:trHeight w:val="360"/>
          <w:jc w:val="center"/>
        </w:trPr>
        <w:tc>
          <w:tcPr>
            <w:tcW w:w="996" w:type="dxa"/>
          </w:tcPr>
          <w:p w14:paraId="517B830C" w14:textId="77777777" w:rsidR="0031621C" w:rsidRPr="0096648A" w:rsidRDefault="0031621C" w:rsidP="000E35AF">
            <w:pPr>
              <w:jc w:val="both"/>
              <w:rPr>
                <w:sz w:val="18"/>
                <w:szCs w:val="18"/>
                <w:lang w:eastAsia="ko-KR"/>
              </w:rPr>
            </w:pPr>
            <w:r w:rsidRPr="0096648A">
              <w:rPr>
                <w:sz w:val="18"/>
                <w:szCs w:val="18"/>
                <w:lang w:eastAsia="ko-KR"/>
              </w:rPr>
              <w:t>7</w:t>
            </w:r>
          </w:p>
        </w:tc>
        <w:tc>
          <w:tcPr>
            <w:tcW w:w="5812" w:type="dxa"/>
          </w:tcPr>
          <w:p w14:paraId="0A5F4824" w14:textId="77777777" w:rsidR="0031621C" w:rsidRPr="0096648A" w:rsidRDefault="0031621C" w:rsidP="000E35AF">
            <w:pPr>
              <w:spacing w:after="0"/>
              <w:jc w:val="both"/>
              <w:rPr>
                <w:sz w:val="16"/>
                <w:lang w:eastAsia="ko-KR"/>
              </w:rPr>
            </w:pPr>
            <w:r w:rsidRPr="0096648A">
              <w:rPr>
                <w:sz w:val="16"/>
                <w:lang w:eastAsia="ko-KR"/>
              </w:rPr>
              <w:t>Real-time 3D Communication</w:t>
            </w:r>
          </w:p>
        </w:tc>
      </w:tr>
      <w:tr w:rsidR="0031621C" w:rsidRPr="0096648A" w14:paraId="394F9E35" w14:textId="77777777" w:rsidTr="000E35AF">
        <w:trPr>
          <w:trHeight w:val="360"/>
          <w:jc w:val="center"/>
        </w:trPr>
        <w:tc>
          <w:tcPr>
            <w:tcW w:w="996" w:type="dxa"/>
          </w:tcPr>
          <w:p w14:paraId="56FFA4F4" w14:textId="77777777" w:rsidR="0031621C" w:rsidRPr="0096648A" w:rsidRDefault="0031621C" w:rsidP="000E35AF">
            <w:pPr>
              <w:jc w:val="both"/>
              <w:rPr>
                <w:sz w:val="18"/>
                <w:szCs w:val="18"/>
                <w:lang w:eastAsia="ko-KR"/>
              </w:rPr>
            </w:pPr>
            <w:r w:rsidRPr="0096648A">
              <w:rPr>
                <w:sz w:val="18"/>
                <w:szCs w:val="18"/>
                <w:lang w:eastAsia="ko-KR"/>
              </w:rPr>
              <w:t>8</w:t>
            </w:r>
          </w:p>
        </w:tc>
        <w:tc>
          <w:tcPr>
            <w:tcW w:w="5812" w:type="dxa"/>
          </w:tcPr>
          <w:p w14:paraId="28680334" w14:textId="77777777" w:rsidR="0031621C" w:rsidRPr="0096648A" w:rsidRDefault="0031621C" w:rsidP="000E35AF">
            <w:pPr>
              <w:jc w:val="both"/>
              <w:rPr>
                <w:sz w:val="16"/>
                <w:lang w:eastAsia="ko-KR"/>
              </w:rPr>
            </w:pPr>
            <w:r w:rsidRPr="0096648A">
              <w:rPr>
                <w:sz w:val="16"/>
                <w:lang w:eastAsia="ko-KR"/>
              </w:rPr>
              <w:t>AR guided assistant at remote location (industrial services)</w:t>
            </w:r>
          </w:p>
        </w:tc>
      </w:tr>
      <w:tr w:rsidR="0031621C" w:rsidRPr="0096648A" w14:paraId="2B138E5D" w14:textId="77777777" w:rsidTr="000E35AF">
        <w:trPr>
          <w:trHeight w:val="360"/>
          <w:jc w:val="center"/>
        </w:trPr>
        <w:tc>
          <w:tcPr>
            <w:tcW w:w="996" w:type="dxa"/>
          </w:tcPr>
          <w:p w14:paraId="3E75398F" w14:textId="77777777" w:rsidR="0031621C" w:rsidRPr="0096648A" w:rsidRDefault="0031621C" w:rsidP="000E35AF">
            <w:pPr>
              <w:jc w:val="both"/>
              <w:rPr>
                <w:sz w:val="18"/>
                <w:szCs w:val="18"/>
                <w:lang w:eastAsia="ko-KR"/>
              </w:rPr>
            </w:pPr>
            <w:r w:rsidRPr="0096648A">
              <w:rPr>
                <w:sz w:val="18"/>
                <w:szCs w:val="18"/>
                <w:lang w:eastAsia="ko-KR"/>
              </w:rPr>
              <w:t>9</w:t>
            </w:r>
          </w:p>
        </w:tc>
        <w:tc>
          <w:tcPr>
            <w:tcW w:w="5812" w:type="dxa"/>
          </w:tcPr>
          <w:p w14:paraId="322E08C7" w14:textId="77777777" w:rsidR="0031621C" w:rsidRPr="0096648A" w:rsidRDefault="0031621C" w:rsidP="000E35AF">
            <w:pPr>
              <w:jc w:val="both"/>
              <w:rPr>
                <w:sz w:val="16"/>
                <w:lang w:eastAsia="ko-KR"/>
              </w:rPr>
            </w:pPr>
            <w:r w:rsidRPr="0096648A">
              <w:rPr>
                <w:sz w:val="16"/>
                <w:lang w:eastAsia="ko-KR"/>
              </w:rPr>
              <w:t>Police Critical Mission with AR</w:t>
            </w:r>
          </w:p>
        </w:tc>
      </w:tr>
      <w:tr w:rsidR="0031621C" w:rsidRPr="0096648A" w14:paraId="2B5B90A7" w14:textId="77777777" w:rsidTr="000E35AF">
        <w:trPr>
          <w:trHeight w:val="360"/>
          <w:jc w:val="center"/>
        </w:trPr>
        <w:tc>
          <w:tcPr>
            <w:tcW w:w="996" w:type="dxa"/>
          </w:tcPr>
          <w:p w14:paraId="284957FC" w14:textId="77777777" w:rsidR="0031621C" w:rsidRPr="0096648A" w:rsidRDefault="0031621C" w:rsidP="000E35AF">
            <w:pPr>
              <w:spacing w:after="0"/>
              <w:jc w:val="both"/>
              <w:rPr>
                <w:sz w:val="18"/>
                <w:szCs w:val="18"/>
                <w:lang w:eastAsia="ko-KR"/>
              </w:rPr>
            </w:pPr>
            <w:r w:rsidRPr="0096648A">
              <w:rPr>
                <w:sz w:val="18"/>
                <w:szCs w:val="18"/>
                <w:lang w:eastAsia="ko-KR"/>
              </w:rPr>
              <w:t>12</w:t>
            </w:r>
          </w:p>
        </w:tc>
        <w:tc>
          <w:tcPr>
            <w:tcW w:w="5812" w:type="dxa"/>
          </w:tcPr>
          <w:p w14:paraId="20C11BFE" w14:textId="77777777" w:rsidR="0031621C" w:rsidRPr="0096648A" w:rsidRDefault="0031621C" w:rsidP="000E35AF">
            <w:pPr>
              <w:spacing w:after="0"/>
              <w:jc w:val="both"/>
              <w:rPr>
                <w:sz w:val="16"/>
                <w:lang w:eastAsia="ko-KR"/>
              </w:rPr>
            </w:pPr>
            <w:r w:rsidRPr="0096648A">
              <w:rPr>
                <w:sz w:val="16"/>
                <w:lang w:eastAsia="ko-KR"/>
              </w:rPr>
              <w:t>360-degree conference meeting</w:t>
            </w:r>
          </w:p>
        </w:tc>
      </w:tr>
      <w:tr w:rsidR="0031621C" w:rsidRPr="0096648A" w14:paraId="518453BF" w14:textId="77777777" w:rsidTr="000E35AF">
        <w:trPr>
          <w:trHeight w:val="360"/>
          <w:jc w:val="center"/>
        </w:trPr>
        <w:tc>
          <w:tcPr>
            <w:tcW w:w="996" w:type="dxa"/>
          </w:tcPr>
          <w:p w14:paraId="72C9250A" w14:textId="77777777" w:rsidR="0031621C" w:rsidRPr="0096648A" w:rsidRDefault="0031621C" w:rsidP="000E35AF">
            <w:pPr>
              <w:spacing w:after="0"/>
              <w:jc w:val="both"/>
              <w:rPr>
                <w:sz w:val="18"/>
                <w:szCs w:val="18"/>
                <w:lang w:eastAsia="ko-KR"/>
              </w:rPr>
            </w:pPr>
            <w:r w:rsidRPr="0096648A">
              <w:rPr>
                <w:sz w:val="18"/>
                <w:szCs w:val="18"/>
                <w:lang w:eastAsia="ko-KR"/>
              </w:rPr>
              <w:t>15</w:t>
            </w:r>
          </w:p>
        </w:tc>
        <w:tc>
          <w:tcPr>
            <w:tcW w:w="5812" w:type="dxa"/>
          </w:tcPr>
          <w:p w14:paraId="299EF0B0" w14:textId="77777777" w:rsidR="0031621C" w:rsidRPr="0096648A" w:rsidRDefault="0031621C" w:rsidP="000E35AF">
            <w:pPr>
              <w:spacing w:after="0"/>
              <w:jc w:val="both"/>
              <w:rPr>
                <w:sz w:val="16"/>
                <w:lang w:eastAsia="ko-KR"/>
              </w:rPr>
            </w:pPr>
            <w:r w:rsidRPr="0096648A">
              <w:rPr>
                <w:sz w:val="16"/>
                <w:lang w:eastAsia="ko-KR"/>
              </w:rPr>
              <w:t>XR Meeting</w:t>
            </w:r>
          </w:p>
        </w:tc>
      </w:tr>
      <w:tr w:rsidR="0031621C" w:rsidRPr="0096648A" w14:paraId="19C7A8E0" w14:textId="77777777" w:rsidTr="000E35AF">
        <w:trPr>
          <w:trHeight w:val="360"/>
          <w:jc w:val="center"/>
        </w:trPr>
        <w:tc>
          <w:tcPr>
            <w:tcW w:w="996" w:type="dxa"/>
          </w:tcPr>
          <w:p w14:paraId="5C8DAEFC" w14:textId="77777777" w:rsidR="0031621C" w:rsidRPr="0096648A" w:rsidRDefault="0031621C" w:rsidP="000E35AF">
            <w:pPr>
              <w:spacing w:after="0"/>
              <w:jc w:val="both"/>
              <w:rPr>
                <w:sz w:val="18"/>
                <w:szCs w:val="18"/>
                <w:lang w:eastAsia="ko-KR"/>
              </w:rPr>
            </w:pPr>
            <w:r w:rsidRPr="0096648A">
              <w:rPr>
                <w:sz w:val="18"/>
                <w:szCs w:val="18"/>
                <w:lang w:eastAsia="ko-KR"/>
              </w:rPr>
              <w:t>16</w:t>
            </w:r>
          </w:p>
        </w:tc>
        <w:tc>
          <w:tcPr>
            <w:tcW w:w="5812" w:type="dxa"/>
          </w:tcPr>
          <w:p w14:paraId="427EE944" w14:textId="77777777" w:rsidR="0031621C" w:rsidRPr="0096648A" w:rsidRDefault="0031621C" w:rsidP="000E35AF">
            <w:pPr>
              <w:spacing w:after="0"/>
              <w:jc w:val="both"/>
              <w:rPr>
                <w:sz w:val="16"/>
                <w:lang w:eastAsia="ko-KR"/>
              </w:rPr>
            </w:pPr>
            <w:r w:rsidRPr="0096648A">
              <w:rPr>
                <w:sz w:val="16"/>
                <w:lang w:eastAsia="ko-KR"/>
              </w:rPr>
              <w:t>Convention / Poster Session</w:t>
            </w:r>
          </w:p>
        </w:tc>
      </w:tr>
      <w:tr w:rsidR="0031621C" w:rsidRPr="0096648A" w14:paraId="66415F44" w14:textId="77777777" w:rsidTr="000E35AF">
        <w:trPr>
          <w:trHeight w:val="360"/>
          <w:jc w:val="center"/>
        </w:trPr>
        <w:tc>
          <w:tcPr>
            <w:tcW w:w="996" w:type="dxa"/>
          </w:tcPr>
          <w:p w14:paraId="1BA664AE" w14:textId="77777777" w:rsidR="0031621C" w:rsidRPr="0096648A" w:rsidRDefault="0031621C" w:rsidP="000E35AF">
            <w:pPr>
              <w:jc w:val="both"/>
              <w:rPr>
                <w:sz w:val="18"/>
                <w:szCs w:val="18"/>
                <w:lang w:eastAsia="ko-KR"/>
              </w:rPr>
            </w:pPr>
            <w:r w:rsidRPr="0096648A">
              <w:rPr>
                <w:sz w:val="18"/>
                <w:szCs w:val="18"/>
                <w:lang w:eastAsia="ko-KR"/>
              </w:rPr>
              <w:t>17</w:t>
            </w:r>
          </w:p>
        </w:tc>
        <w:tc>
          <w:tcPr>
            <w:tcW w:w="5812" w:type="dxa"/>
          </w:tcPr>
          <w:p w14:paraId="59712FBE" w14:textId="77777777" w:rsidR="0031621C" w:rsidRPr="0096648A" w:rsidRDefault="0031621C" w:rsidP="000E35AF">
            <w:pPr>
              <w:jc w:val="both"/>
              <w:rPr>
                <w:sz w:val="16"/>
                <w:lang w:eastAsia="ko-KR"/>
              </w:rPr>
            </w:pPr>
            <w:r w:rsidRPr="0096648A">
              <w:rPr>
                <w:sz w:val="16"/>
                <w:lang w:eastAsia="ko-KR"/>
              </w:rPr>
              <w:t>AR animated avatar calls</w:t>
            </w:r>
          </w:p>
        </w:tc>
      </w:tr>
      <w:tr w:rsidR="0031621C" w:rsidRPr="0096648A" w14:paraId="1BF44F27" w14:textId="77777777" w:rsidTr="000E35AF">
        <w:trPr>
          <w:trHeight w:val="360"/>
          <w:jc w:val="center"/>
        </w:trPr>
        <w:tc>
          <w:tcPr>
            <w:tcW w:w="996" w:type="dxa"/>
          </w:tcPr>
          <w:p w14:paraId="74F0AC56" w14:textId="77777777" w:rsidR="0031621C" w:rsidRPr="0096648A" w:rsidRDefault="0031621C" w:rsidP="000E35AF">
            <w:pPr>
              <w:jc w:val="both"/>
              <w:rPr>
                <w:sz w:val="18"/>
                <w:szCs w:val="18"/>
                <w:lang w:eastAsia="ko-KR"/>
              </w:rPr>
            </w:pPr>
            <w:r w:rsidRPr="0096648A">
              <w:rPr>
                <w:sz w:val="18"/>
                <w:szCs w:val="18"/>
                <w:lang w:eastAsia="ko-KR"/>
              </w:rPr>
              <w:t>18</w:t>
            </w:r>
          </w:p>
        </w:tc>
        <w:tc>
          <w:tcPr>
            <w:tcW w:w="5812" w:type="dxa"/>
          </w:tcPr>
          <w:p w14:paraId="50104A04" w14:textId="77777777" w:rsidR="0031621C" w:rsidRPr="0096648A" w:rsidRDefault="0031621C" w:rsidP="000E35AF">
            <w:pPr>
              <w:jc w:val="both"/>
              <w:rPr>
                <w:sz w:val="16"/>
                <w:lang w:eastAsia="ko-KR"/>
              </w:rPr>
            </w:pPr>
            <w:r w:rsidRPr="0096648A">
              <w:rPr>
                <w:sz w:val="16"/>
                <w:lang w:eastAsia="ko-KR"/>
              </w:rPr>
              <w:t>AR avatar multi-party calls</w:t>
            </w:r>
          </w:p>
        </w:tc>
      </w:tr>
      <w:tr w:rsidR="0031621C" w:rsidRPr="0096648A" w14:paraId="06F4CD71" w14:textId="77777777" w:rsidTr="000E35AF">
        <w:trPr>
          <w:trHeight w:val="360"/>
          <w:jc w:val="center"/>
        </w:trPr>
        <w:tc>
          <w:tcPr>
            <w:tcW w:w="996" w:type="dxa"/>
          </w:tcPr>
          <w:p w14:paraId="068D3A87" w14:textId="77777777" w:rsidR="0031621C" w:rsidRPr="0096648A" w:rsidRDefault="0031621C" w:rsidP="000E35AF">
            <w:pPr>
              <w:jc w:val="both"/>
              <w:rPr>
                <w:sz w:val="18"/>
                <w:szCs w:val="18"/>
                <w:lang w:eastAsia="ko-KR"/>
              </w:rPr>
            </w:pPr>
            <w:r w:rsidRPr="0096648A">
              <w:rPr>
                <w:sz w:val="18"/>
                <w:szCs w:val="18"/>
                <w:lang w:eastAsia="ko-KR"/>
              </w:rPr>
              <w:t>19</w:t>
            </w:r>
          </w:p>
        </w:tc>
        <w:tc>
          <w:tcPr>
            <w:tcW w:w="5812" w:type="dxa"/>
          </w:tcPr>
          <w:p w14:paraId="730AF8B9" w14:textId="77777777" w:rsidR="0031621C" w:rsidRPr="0096648A" w:rsidRDefault="0031621C" w:rsidP="000E35AF">
            <w:pPr>
              <w:jc w:val="both"/>
              <w:rPr>
                <w:sz w:val="16"/>
                <w:lang w:eastAsia="ko-KR"/>
              </w:rPr>
            </w:pPr>
            <w:r w:rsidRPr="0096648A">
              <w:rPr>
                <w:sz w:val="16"/>
                <w:lang w:eastAsia="ko-KR"/>
              </w:rPr>
              <w:t>Front-facing camera video multi-party calls</w:t>
            </w:r>
          </w:p>
        </w:tc>
      </w:tr>
      <w:tr w:rsidR="0031621C" w:rsidRPr="0096648A" w14:paraId="6FDA93D5" w14:textId="77777777" w:rsidTr="000E35AF">
        <w:trPr>
          <w:trHeight w:val="360"/>
          <w:jc w:val="center"/>
        </w:trPr>
        <w:tc>
          <w:tcPr>
            <w:tcW w:w="996" w:type="dxa"/>
          </w:tcPr>
          <w:p w14:paraId="787A21D1" w14:textId="77777777" w:rsidR="0031621C" w:rsidRPr="0096648A" w:rsidRDefault="0031621C" w:rsidP="000E35AF">
            <w:pPr>
              <w:jc w:val="both"/>
              <w:rPr>
                <w:sz w:val="18"/>
                <w:szCs w:val="18"/>
                <w:lang w:eastAsia="ko-KR"/>
              </w:rPr>
            </w:pPr>
            <w:r w:rsidRPr="0096648A">
              <w:rPr>
                <w:sz w:val="18"/>
                <w:szCs w:val="18"/>
                <w:lang w:eastAsia="ko-KR"/>
              </w:rPr>
              <w:t>2.2</w:t>
            </w:r>
          </w:p>
        </w:tc>
        <w:tc>
          <w:tcPr>
            <w:tcW w:w="5812" w:type="dxa"/>
          </w:tcPr>
          <w:p w14:paraId="007050DB" w14:textId="77777777" w:rsidR="0031621C" w:rsidRPr="0096648A" w:rsidRDefault="0031621C" w:rsidP="000E35AF">
            <w:pPr>
              <w:jc w:val="both"/>
              <w:rPr>
                <w:sz w:val="16"/>
                <w:lang w:eastAsia="ko-KR"/>
              </w:rPr>
            </w:pPr>
            <w:r w:rsidRPr="0096648A">
              <w:rPr>
                <w:sz w:val="16"/>
                <w:lang w:eastAsia="ko-KR"/>
              </w:rPr>
              <w:t>AR remote cooperation</w:t>
            </w:r>
          </w:p>
        </w:tc>
      </w:tr>
      <w:tr w:rsidR="0031621C" w:rsidRPr="0096648A" w14:paraId="5941D59D" w14:textId="77777777" w:rsidTr="000E35AF">
        <w:trPr>
          <w:trHeight w:val="360"/>
          <w:jc w:val="center"/>
        </w:trPr>
        <w:tc>
          <w:tcPr>
            <w:tcW w:w="996" w:type="dxa"/>
          </w:tcPr>
          <w:p w14:paraId="2F664E03" w14:textId="092B7692" w:rsidR="0031621C" w:rsidRPr="0096648A" w:rsidRDefault="0031621C" w:rsidP="000E35AF">
            <w:pPr>
              <w:jc w:val="both"/>
              <w:rPr>
                <w:sz w:val="18"/>
                <w:szCs w:val="18"/>
                <w:lang w:eastAsia="ko-KR"/>
              </w:rPr>
            </w:pPr>
            <w:r w:rsidRPr="0096648A">
              <w:rPr>
                <w:sz w:val="18"/>
                <w:szCs w:val="18"/>
                <w:lang w:eastAsia="ko-KR"/>
              </w:rPr>
              <w:t>2.3</w:t>
            </w:r>
          </w:p>
        </w:tc>
        <w:tc>
          <w:tcPr>
            <w:tcW w:w="5812" w:type="dxa"/>
          </w:tcPr>
          <w:p w14:paraId="02CBA33C" w14:textId="77777777" w:rsidR="0031621C" w:rsidRPr="0096648A" w:rsidRDefault="0031621C" w:rsidP="000E35AF">
            <w:pPr>
              <w:jc w:val="both"/>
              <w:rPr>
                <w:sz w:val="16"/>
                <w:lang w:eastAsia="ko-KR"/>
              </w:rPr>
            </w:pPr>
            <w:r w:rsidRPr="0096648A">
              <w:rPr>
                <w:sz w:val="16"/>
                <w:lang w:eastAsia="ko-KR"/>
              </w:rPr>
              <w:t>AR remote advertising</w:t>
            </w:r>
          </w:p>
        </w:tc>
      </w:tr>
      <w:tr w:rsidR="0031621C" w:rsidRPr="0096648A" w14:paraId="19D7EAC7" w14:textId="77777777" w:rsidTr="000E35AF">
        <w:trPr>
          <w:trHeight w:val="360"/>
          <w:jc w:val="center"/>
        </w:trPr>
        <w:tc>
          <w:tcPr>
            <w:tcW w:w="996" w:type="dxa"/>
          </w:tcPr>
          <w:p w14:paraId="4DACD74E" w14:textId="77777777" w:rsidR="0031621C" w:rsidRPr="0096648A" w:rsidRDefault="0031621C" w:rsidP="000E35AF">
            <w:pPr>
              <w:jc w:val="both"/>
              <w:rPr>
                <w:sz w:val="18"/>
                <w:szCs w:val="18"/>
                <w:lang w:eastAsia="ko-KR"/>
              </w:rPr>
            </w:pPr>
            <w:r w:rsidRPr="0096648A">
              <w:rPr>
                <w:sz w:val="18"/>
                <w:szCs w:val="18"/>
                <w:lang w:eastAsia="ko-KR"/>
              </w:rPr>
              <w:t>2.4</w:t>
            </w:r>
          </w:p>
        </w:tc>
        <w:tc>
          <w:tcPr>
            <w:tcW w:w="5812" w:type="dxa"/>
          </w:tcPr>
          <w:p w14:paraId="7ACCB20F" w14:textId="77777777" w:rsidR="0031621C" w:rsidRPr="0096648A" w:rsidRDefault="0031621C" w:rsidP="000E35AF">
            <w:pPr>
              <w:jc w:val="both"/>
              <w:rPr>
                <w:sz w:val="16"/>
                <w:lang w:eastAsia="ko-KR"/>
              </w:rPr>
            </w:pPr>
            <w:r w:rsidRPr="0096648A">
              <w:rPr>
                <w:sz w:val="16"/>
                <w:lang w:eastAsia="ko-KR"/>
              </w:rPr>
              <w:t>AR Conferencing</w:t>
            </w:r>
          </w:p>
        </w:tc>
      </w:tr>
    </w:tbl>
    <w:p w14:paraId="7123C3E9" w14:textId="77777777" w:rsidR="00685520" w:rsidRPr="0096648A" w:rsidRDefault="00685520" w:rsidP="00C712B1">
      <w:pPr>
        <w:jc w:val="both"/>
      </w:pPr>
    </w:p>
    <w:p w14:paraId="74806669" w14:textId="36D1E369" w:rsidR="00C712B1" w:rsidRPr="0096648A" w:rsidRDefault="008B0316" w:rsidP="00C712B1">
      <w:pPr>
        <w:jc w:val="both"/>
      </w:pPr>
      <w:r w:rsidRPr="0096648A">
        <w:t>The</w:t>
      </w:r>
      <w:r w:rsidR="00C712B1" w:rsidRPr="0096648A">
        <w:t xml:space="preserve"> use case</w:t>
      </w:r>
      <w:r w:rsidRPr="0096648A">
        <w:t>s abo</w:t>
      </w:r>
      <w:r w:rsidR="0031621C" w:rsidRPr="0096648A">
        <w:t>ve have in common the following</w:t>
      </w:r>
      <w:r w:rsidR="00C712B1" w:rsidRPr="0096648A">
        <w:t xml:space="preserve"> </w:t>
      </w:r>
      <w:r w:rsidR="00E554BB" w:rsidRPr="0096648A">
        <w:t>characteristics</w:t>
      </w:r>
      <w:r w:rsidR="00DB2708" w:rsidRPr="0096648A">
        <w:t xml:space="preserve"> (this </w:t>
      </w:r>
      <w:r w:rsidR="00431BD8" w:rsidRPr="0096648A">
        <w:t xml:space="preserve">is </w:t>
      </w:r>
      <w:r w:rsidR="00DB2708" w:rsidRPr="0096648A">
        <w:t xml:space="preserve">not </w:t>
      </w:r>
      <w:r w:rsidR="00431BD8" w:rsidRPr="0096648A">
        <w:t xml:space="preserve">an </w:t>
      </w:r>
      <w:r w:rsidR="00DB2708" w:rsidRPr="0096648A">
        <w:t>exclusive</w:t>
      </w:r>
      <w:r w:rsidR="00431BD8" w:rsidRPr="0096648A">
        <w:t xml:space="preserve"> list</w:t>
      </w:r>
      <w:r w:rsidR="00DB2708" w:rsidRPr="0096648A">
        <w:t>)</w:t>
      </w:r>
      <w:r w:rsidR="00C712B1" w:rsidRPr="0096648A">
        <w:t>:</w:t>
      </w:r>
    </w:p>
    <w:p w14:paraId="7CE5C88C" w14:textId="11B71FE8" w:rsidR="000B6855" w:rsidRPr="0096648A" w:rsidRDefault="00465A6F" w:rsidP="008D63B2">
      <w:pPr>
        <w:pStyle w:val="ListParagraph"/>
        <w:numPr>
          <w:ilvl w:val="0"/>
          <w:numId w:val="6"/>
        </w:numPr>
        <w:jc w:val="both"/>
        <w:rPr>
          <w:sz w:val="20"/>
        </w:rPr>
      </w:pPr>
      <w:r w:rsidRPr="0096648A">
        <w:rPr>
          <w:sz w:val="20"/>
        </w:rPr>
        <w:t xml:space="preserve">The use of </w:t>
      </w:r>
      <w:r w:rsidR="00B80867" w:rsidRPr="0096648A">
        <w:rPr>
          <w:sz w:val="20"/>
        </w:rPr>
        <w:t>a</w:t>
      </w:r>
      <w:r w:rsidR="00877F1D" w:rsidRPr="0096648A">
        <w:rPr>
          <w:sz w:val="20"/>
        </w:rPr>
        <w:t xml:space="preserve"> camera</w:t>
      </w:r>
      <w:r w:rsidR="00B80867" w:rsidRPr="0096648A">
        <w:rPr>
          <w:sz w:val="20"/>
        </w:rPr>
        <w:t>(s)</w:t>
      </w:r>
      <w:r w:rsidR="00877F1D" w:rsidRPr="0096648A">
        <w:rPr>
          <w:sz w:val="20"/>
        </w:rPr>
        <w:t xml:space="preserve"> </w:t>
      </w:r>
      <w:r w:rsidR="0031621C" w:rsidRPr="0096648A">
        <w:rPr>
          <w:sz w:val="20"/>
        </w:rPr>
        <w:t>for the real time capture of either the user, or the real</w:t>
      </w:r>
      <w:r w:rsidRPr="0096648A">
        <w:rPr>
          <w:sz w:val="20"/>
        </w:rPr>
        <w:t xml:space="preserve"> </w:t>
      </w:r>
      <w:r w:rsidR="0031621C" w:rsidRPr="0096648A">
        <w:rPr>
          <w:sz w:val="20"/>
        </w:rPr>
        <w:t>time capture of his/her surroundings</w:t>
      </w:r>
      <w:r w:rsidR="00355B52" w:rsidRPr="0096648A">
        <w:rPr>
          <w:sz w:val="20"/>
        </w:rPr>
        <w:t xml:space="preserve"> (including objects)</w:t>
      </w:r>
      <w:r w:rsidR="00111F12" w:rsidRPr="0096648A">
        <w:rPr>
          <w:sz w:val="20"/>
        </w:rPr>
        <w:t>, or both</w:t>
      </w:r>
    </w:p>
    <w:p w14:paraId="2DADC93C" w14:textId="51F27380" w:rsidR="00877F1D" w:rsidRPr="0096648A" w:rsidRDefault="00877F1D" w:rsidP="008D63B2">
      <w:pPr>
        <w:pStyle w:val="ListParagraph"/>
        <w:numPr>
          <w:ilvl w:val="0"/>
          <w:numId w:val="6"/>
        </w:numPr>
        <w:jc w:val="both"/>
        <w:rPr>
          <w:sz w:val="20"/>
        </w:rPr>
      </w:pPr>
      <w:r w:rsidRPr="0096648A">
        <w:rPr>
          <w:sz w:val="20"/>
        </w:rPr>
        <w:lastRenderedPageBreak/>
        <w:t xml:space="preserve">Bidirectional communication </w:t>
      </w:r>
      <w:r w:rsidR="0031621C" w:rsidRPr="0096648A">
        <w:rPr>
          <w:sz w:val="20"/>
        </w:rPr>
        <w:t>between 2 or more users</w:t>
      </w:r>
      <w:r w:rsidR="00465A6F" w:rsidRPr="0096648A">
        <w:rPr>
          <w:sz w:val="20"/>
        </w:rPr>
        <w:t xml:space="preserve"> for </w:t>
      </w:r>
      <w:r w:rsidR="00565828" w:rsidRPr="0096648A">
        <w:rPr>
          <w:sz w:val="20"/>
        </w:rPr>
        <w:t>services</w:t>
      </w:r>
      <w:r w:rsidR="008524E4" w:rsidRPr="0096648A">
        <w:rPr>
          <w:sz w:val="20"/>
        </w:rPr>
        <w:t xml:space="preserve"> </w:t>
      </w:r>
      <w:r w:rsidR="0007089E" w:rsidRPr="0096648A">
        <w:rPr>
          <w:sz w:val="20"/>
        </w:rPr>
        <w:t>similar to that</w:t>
      </w:r>
      <w:r w:rsidR="008524E4" w:rsidRPr="0096648A">
        <w:rPr>
          <w:sz w:val="20"/>
        </w:rPr>
        <w:t xml:space="preserve"> of video </w:t>
      </w:r>
      <w:r w:rsidR="0007089E" w:rsidRPr="0096648A">
        <w:rPr>
          <w:sz w:val="20"/>
        </w:rPr>
        <w:t>telephony</w:t>
      </w:r>
    </w:p>
    <w:p w14:paraId="3F732339" w14:textId="39D94AF3" w:rsidR="0031621C" w:rsidRPr="0096648A" w:rsidRDefault="00565828" w:rsidP="008D63B2">
      <w:pPr>
        <w:pStyle w:val="ListParagraph"/>
        <w:numPr>
          <w:ilvl w:val="0"/>
          <w:numId w:val="6"/>
        </w:numPr>
        <w:jc w:val="both"/>
        <w:rPr>
          <w:sz w:val="20"/>
        </w:rPr>
      </w:pPr>
      <w:r w:rsidRPr="0096648A">
        <w:rPr>
          <w:sz w:val="20"/>
        </w:rPr>
        <w:t>M</w:t>
      </w:r>
      <w:r w:rsidR="00E554BB" w:rsidRPr="0096648A">
        <w:rPr>
          <w:sz w:val="20"/>
        </w:rPr>
        <w:t>edia</w:t>
      </w:r>
      <w:r w:rsidR="00C712B1" w:rsidRPr="0096648A">
        <w:rPr>
          <w:sz w:val="20"/>
        </w:rPr>
        <w:t xml:space="preserve"> </w:t>
      </w:r>
      <w:r w:rsidR="006F2FF2" w:rsidRPr="0096648A">
        <w:rPr>
          <w:sz w:val="20"/>
        </w:rPr>
        <w:t>processing</w:t>
      </w:r>
      <w:r w:rsidR="00C712B1" w:rsidRPr="0096648A">
        <w:rPr>
          <w:sz w:val="20"/>
        </w:rPr>
        <w:t xml:space="preserve"> support</w:t>
      </w:r>
      <w:r w:rsidR="00111F12" w:rsidRPr="0096648A">
        <w:rPr>
          <w:sz w:val="20"/>
        </w:rPr>
        <w:t>, including in some services: video stitching, 3D media modelling</w:t>
      </w:r>
      <w:r w:rsidRPr="0096648A">
        <w:rPr>
          <w:sz w:val="20"/>
        </w:rPr>
        <w:t>, avatar modelling</w:t>
      </w:r>
    </w:p>
    <w:p w14:paraId="5F3C7C3B" w14:textId="77777777" w:rsidR="00876F3E" w:rsidRPr="0096648A" w:rsidRDefault="00876F3E" w:rsidP="008E30D3">
      <w:pPr>
        <w:jc w:val="both"/>
        <w:rPr>
          <w:u w:val="single"/>
        </w:rPr>
      </w:pPr>
      <w:r w:rsidRPr="0096648A">
        <w:rPr>
          <w:u w:val="single"/>
        </w:rPr>
        <w:t>Device</w:t>
      </w:r>
      <w:r w:rsidR="0001758F" w:rsidRPr="0096648A">
        <w:rPr>
          <w:u w:val="single"/>
        </w:rPr>
        <w:t xml:space="preserve"> type </w:t>
      </w:r>
      <w:r w:rsidRPr="0096648A">
        <w:rPr>
          <w:u w:val="single"/>
        </w:rPr>
        <w:t>#1</w:t>
      </w:r>
    </w:p>
    <w:p w14:paraId="2E76D9BF" w14:textId="74D9BCAE" w:rsidR="000A0B75" w:rsidRPr="0096648A" w:rsidRDefault="008B0316" w:rsidP="00371375">
      <w:pPr>
        <w:jc w:val="center"/>
        <w:rPr>
          <w:rFonts w:ascii="Times New Roman" w:hAnsi="Times New Roman"/>
        </w:rPr>
      </w:pPr>
      <w:r w:rsidRPr="0096648A">
        <w:rPr>
          <w:rFonts w:ascii="Times New Roman" w:hAnsi="Times New Roman"/>
          <w:noProof/>
          <w:lang w:eastAsia="zh-CN"/>
        </w:rPr>
        <w:drawing>
          <wp:inline distT="0" distB="0" distL="0" distR="0" wp14:anchorId="3D4C75A8" wp14:editId="293517AB">
            <wp:extent cx="4816475" cy="30054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6475" cy="3005455"/>
                    </a:xfrm>
                    <a:prstGeom prst="rect">
                      <a:avLst/>
                    </a:prstGeom>
                    <a:noFill/>
                  </pic:spPr>
                </pic:pic>
              </a:graphicData>
            </a:graphic>
          </wp:inline>
        </w:drawing>
      </w:r>
    </w:p>
    <w:p w14:paraId="208C46F6" w14:textId="48639696" w:rsidR="00F11901" w:rsidRPr="0096648A" w:rsidRDefault="00B80867" w:rsidP="008D63B2">
      <w:pPr>
        <w:pStyle w:val="ListParagraph"/>
        <w:numPr>
          <w:ilvl w:val="0"/>
          <w:numId w:val="7"/>
        </w:numPr>
        <w:jc w:val="both"/>
        <w:rPr>
          <w:rFonts w:cs="Arial"/>
          <w:sz w:val="20"/>
        </w:rPr>
      </w:pPr>
      <w:r w:rsidRPr="0096648A">
        <w:rPr>
          <w:rFonts w:cs="Arial"/>
          <w:sz w:val="20"/>
        </w:rPr>
        <w:t>Real time capture of the user or his/her surroundings</w:t>
      </w:r>
      <w:r w:rsidR="00355B52" w:rsidRPr="0096648A">
        <w:rPr>
          <w:rFonts w:cs="Arial"/>
          <w:sz w:val="20"/>
        </w:rPr>
        <w:t xml:space="preserve">) </w:t>
      </w:r>
      <w:r w:rsidRPr="0096648A">
        <w:rPr>
          <w:rFonts w:cs="Arial"/>
          <w:sz w:val="20"/>
        </w:rPr>
        <w:t xml:space="preserve">by either an external </w:t>
      </w:r>
      <w:r w:rsidR="00A33F2A" w:rsidRPr="0096648A">
        <w:rPr>
          <w:rFonts w:cs="Arial"/>
          <w:sz w:val="20"/>
        </w:rPr>
        <w:t>camera, or by the camera integrated into the standalone AR glasses, or both</w:t>
      </w:r>
    </w:p>
    <w:p w14:paraId="00F151CC" w14:textId="131B5556" w:rsidR="00542616" w:rsidRPr="0096648A" w:rsidRDefault="00A33F2A" w:rsidP="008D63B2">
      <w:pPr>
        <w:pStyle w:val="ListParagraph"/>
        <w:numPr>
          <w:ilvl w:val="0"/>
          <w:numId w:val="7"/>
        </w:numPr>
        <w:jc w:val="both"/>
        <w:rPr>
          <w:rFonts w:cs="Arial"/>
          <w:sz w:val="20"/>
        </w:rPr>
      </w:pPr>
      <w:r w:rsidRPr="0096648A">
        <w:rPr>
          <w:rFonts w:cs="Arial"/>
          <w:sz w:val="20"/>
        </w:rPr>
        <w:t>Video telepho</w:t>
      </w:r>
      <w:r w:rsidR="00605F98" w:rsidRPr="0096648A">
        <w:rPr>
          <w:rFonts w:cs="Arial"/>
          <w:sz w:val="20"/>
        </w:rPr>
        <w:t xml:space="preserve">ny </w:t>
      </w:r>
      <w:r w:rsidRPr="0096648A">
        <w:rPr>
          <w:rFonts w:cs="Arial"/>
          <w:sz w:val="20"/>
        </w:rPr>
        <w:t xml:space="preserve">similar service </w:t>
      </w:r>
      <w:r w:rsidR="007F3151" w:rsidRPr="0096648A">
        <w:rPr>
          <w:rFonts w:cs="Arial"/>
          <w:sz w:val="20"/>
        </w:rPr>
        <w:t xml:space="preserve">function flow </w:t>
      </w:r>
      <w:r w:rsidRPr="0096648A">
        <w:rPr>
          <w:rFonts w:cs="Arial"/>
          <w:sz w:val="20"/>
        </w:rPr>
        <w:t xml:space="preserve">realised by the combination of </w:t>
      </w:r>
      <w:r w:rsidR="00E530EB" w:rsidRPr="0096648A">
        <w:rPr>
          <w:rFonts w:cs="Arial"/>
          <w:sz w:val="20"/>
        </w:rPr>
        <w:t>relevant</w:t>
      </w:r>
      <w:r w:rsidRPr="0096648A">
        <w:rPr>
          <w:rFonts w:cs="Arial"/>
          <w:sz w:val="20"/>
        </w:rPr>
        <w:t xml:space="preserve"> functions within the standalone AR glasses</w:t>
      </w:r>
      <w:r w:rsidR="00542616" w:rsidRPr="0096648A">
        <w:rPr>
          <w:rFonts w:cs="Arial"/>
          <w:sz w:val="20"/>
        </w:rPr>
        <w:t>, namely:</w:t>
      </w:r>
    </w:p>
    <w:p w14:paraId="0374B705" w14:textId="27F3D0B8" w:rsidR="00A33F2A" w:rsidRPr="0096648A" w:rsidRDefault="00542616" w:rsidP="008D63B2">
      <w:pPr>
        <w:pStyle w:val="ListParagraph"/>
        <w:numPr>
          <w:ilvl w:val="1"/>
          <w:numId w:val="17"/>
        </w:numPr>
        <w:jc w:val="both"/>
        <w:rPr>
          <w:rFonts w:cs="Arial"/>
          <w:sz w:val="20"/>
        </w:rPr>
      </w:pPr>
      <w:r w:rsidRPr="0096648A">
        <w:rPr>
          <w:rFonts w:cs="Arial"/>
          <w:sz w:val="20"/>
        </w:rPr>
        <w:t xml:space="preserve">for capturing and uplink: camera/external camera, </w:t>
      </w:r>
      <w:r w:rsidR="00E530EB" w:rsidRPr="0096648A">
        <w:rPr>
          <w:rFonts w:cs="Arial"/>
          <w:sz w:val="20"/>
        </w:rPr>
        <w:t xml:space="preserve">tracker/sensor, vision engine, </w:t>
      </w:r>
      <w:r w:rsidRPr="0096648A">
        <w:rPr>
          <w:rFonts w:cs="Arial"/>
          <w:sz w:val="20"/>
        </w:rPr>
        <w:t xml:space="preserve">AR/MR media processor, </w:t>
      </w:r>
      <w:r w:rsidR="00E530EB" w:rsidRPr="0096648A">
        <w:rPr>
          <w:rFonts w:cs="Arial"/>
          <w:sz w:val="20"/>
        </w:rPr>
        <w:t>AR/MR media codec, content network delivery</w:t>
      </w:r>
    </w:p>
    <w:p w14:paraId="5D92E2F0" w14:textId="58731453" w:rsidR="00542616" w:rsidRPr="0096648A" w:rsidRDefault="00E530EB" w:rsidP="008D63B2">
      <w:pPr>
        <w:pStyle w:val="ListParagraph"/>
        <w:numPr>
          <w:ilvl w:val="1"/>
          <w:numId w:val="17"/>
        </w:numPr>
        <w:jc w:val="both"/>
        <w:rPr>
          <w:rFonts w:cs="Arial"/>
          <w:sz w:val="20"/>
        </w:rPr>
      </w:pPr>
      <w:r w:rsidRPr="0096648A">
        <w:rPr>
          <w:rFonts w:cs="Arial"/>
          <w:sz w:val="20"/>
        </w:rPr>
        <w:t xml:space="preserve">for </w:t>
      </w:r>
      <w:r w:rsidR="002B3E49" w:rsidRPr="0096648A">
        <w:rPr>
          <w:rFonts w:cs="Arial"/>
          <w:sz w:val="20"/>
        </w:rPr>
        <w:t>downlink and media presentation: content network delivery, AR/MR media codec, tracker/sensor, vision engine, AR/MR renderer, display</w:t>
      </w:r>
    </w:p>
    <w:p w14:paraId="51DF934F" w14:textId="3FB507FF" w:rsidR="002B3E49" w:rsidRPr="0096648A" w:rsidRDefault="009F43B9" w:rsidP="008D63B2">
      <w:pPr>
        <w:pStyle w:val="ListParagraph"/>
        <w:numPr>
          <w:ilvl w:val="0"/>
          <w:numId w:val="7"/>
        </w:numPr>
        <w:jc w:val="both"/>
        <w:rPr>
          <w:rFonts w:cs="Arial"/>
          <w:sz w:val="20"/>
        </w:rPr>
      </w:pPr>
      <w:r w:rsidRPr="0096648A">
        <w:rPr>
          <w:rFonts w:cs="Arial"/>
          <w:sz w:val="20"/>
        </w:rPr>
        <w:t>Media processing support by the AR/MR media processor</w:t>
      </w:r>
    </w:p>
    <w:p w14:paraId="3056AB05" w14:textId="417E7FA9" w:rsidR="00876F3E" w:rsidRPr="0096648A" w:rsidRDefault="00876F3E" w:rsidP="00876F3E">
      <w:pPr>
        <w:jc w:val="both"/>
      </w:pPr>
    </w:p>
    <w:p w14:paraId="517DE54C" w14:textId="35F99B24" w:rsidR="00565828" w:rsidRPr="0096648A" w:rsidRDefault="00565828" w:rsidP="00565828">
      <w:pPr>
        <w:jc w:val="both"/>
        <w:rPr>
          <w:u w:val="single"/>
        </w:rPr>
      </w:pPr>
      <w:r w:rsidRPr="0096648A">
        <w:rPr>
          <w:u w:val="single"/>
        </w:rPr>
        <w:t>Device type #2</w:t>
      </w:r>
    </w:p>
    <w:p w14:paraId="77A7E741" w14:textId="29F5F109" w:rsidR="00876F3E" w:rsidRPr="0096648A" w:rsidRDefault="00B80867" w:rsidP="00876F3E">
      <w:pPr>
        <w:jc w:val="center"/>
        <w:rPr>
          <w:rFonts w:ascii="Times New Roman" w:hAnsi="Times New Roman"/>
        </w:rPr>
      </w:pPr>
      <w:r w:rsidRPr="0096648A">
        <w:rPr>
          <w:rFonts w:ascii="Times New Roman" w:hAnsi="Times New Roman"/>
          <w:noProof/>
          <w:lang w:eastAsia="zh-CN"/>
        </w:rPr>
        <w:drawing>
          <wp:inline distT="0" distB="0" distL="0" distR="0" wp14:anchorId="665CB8E0" wp14:editId="0775A511">
            <wp:extent cx="6075294" cy="253671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9979" cy="2567902"/>
                    </a:xfrm>
                    <a:prstGeom prst="rect">
                      <a:avLst/>
                    </a:prstGeom>
                    <a:noFill/>
                  </pic:spPr>
                </pic:pic>
              </a:graphicData>
            </a:graphic>
          </wp:inline>
        </w:drawing>
      </w:r>
    </w:p>
    <w:p w14:paraId="7B1EBFE8" w14:textId="25B0F32D" w:rsidR="00E34ED0" w:rsidRPr="0096648A" w:rsidRDefault="00E34ED0" w:rsidP="008D63B2">
      <w:pPr>
        <w:pStyle w:val="ListParagraph"/>
        <w:numPr>
          <w:ilvl w:val="0"/>
          <w:numId w:val="8"/>
        </w:numPr>
        <w:jc w:val="both"/>
        <w:rPr>
          <w:rFonts w:cs="Arial"/>
          <w:sz w:val="20"/>
        </w:rPr>
      </w:pPr>
      <w:r w:rsidRPr="0096648A">
        <w:rPr>
          <w:rFonts w:cs="Arial"/>
          <w:sz w:val="20"/>
        </w:rPr>
        <w:t>Real time capture of the user or his/her surroundings</w:t>
      </w:r>
      <w:r w:rsidR="00E52B3A" w:rsidRPr="0096648A">
        <w:rPr>
          <w:rFonts w:cs="Arial"/>
          <w:sz w:val="20"/>
        </w:rPr>
        <w:t xml:space="preserve"> </w:t>
      </w:r>
      <w:r w:rsidRPr="0096648A">
        <w:rPr>
          <w:rFonts w:cs="Arial"/>
          <w:sz w:val="20"/>
        </w:rPr>
        <w:t xml:space="preserve">by either an external camera, or by the camera </w:t>
      </w:r>
      <w:r w:rsidRPr="0096648A">
        <w:rPr>
          <w:rFonts w:cs="Arial"/>
          <w:sz w:val="20"/>
        </w:rPr>
        <w:lastRenderedPageBreak/>
        <w:t xml:space="preserve">integrated into the </w:t>
      </w:r>
      <w:r w:rsidR="008B554C" w:rsidRPr="0096648A">
        <w:rPr>
          <w:rFonts w:cs="Arial"/>
          <w:sz w:val="20"/>
        </w:rPr>
        <w:t>smart tethered</w:t>
      </w:r>
      <w:r w:rsidRPr="0096648A">
        <w:rPr>
          <w:rFonts w:cs="Arial"/>
          <w:sz w:val="20"/>
        </w:rPr>
        <w:t xml:space="preserve"> AR glasses, or by the camera in the tethered device, or by a combination of these</w:t>
      </w:r>
    </w:p>
    <w:p w14:paraId="65B5345F" w14:textId="5DDB5DF6" w:rsidR="00E34ED0" w:rsidRPr="0096648A" w:rsidRDefault="00E34ED0" w:rsidP="008D63B2">
      <w:pPr>
        <w:pStyle w:val="ListParagraph"/>
        <w:numPr>
          <w:ilvl w:val="0"/>
          <w:numId w:val="8"/>
        </w:numPr>
        <w:jc w:val="both"/>
        <w:rPr>
          <w:rFonts w:cs="Arial"/>
          <w:sz w:val="20"/>
        </w:rPr>
      </w:pPr>
      <w:r w:rsidRPr="0096648A">
        <w:rPr>
          <w:rFonts w:cs="Arial"/>
          <w:sz w:val="20"/>
        </w:rPr>
        <w:t>Video telepho</w:t>
      </w:r>
      <w:r w:rsidR="00605F98" w:rsidRPr="0096648A">
        <w:rPr>
          <w:rFonts w:cs="Arial"/>
          <w:sz w:val="20"/>
        </w:rPr>
        <w:t xml:space="preserve">ny </w:t>
      </w:r>
      <w:r w:rsidRPr="0096648A">
        <w:rPr>
          <w:rFonts w:cs="Arial"/>
          <w:sz w:val="20"/>
        </w:rPr>
        <w:t xml:space="preserve">similar service </w:t>
      </w:r>
      <w:r w:rsidR="007F3151" w:rsidRPr="0096648A">
        <w:rPr>
          <w:rFonts w:cs="Arial"/>
          <w:sz w:val="20"/>
        </w:rPr>
        <w:t xml:space="preserve">function flow </w:t>
      </w:r>
      <w:r w:rsidRPr="0096648A">
        <w:rPr>
          <w:rFonts w:cs="Arial"/>
          <w:sz w:val="20"/>
        </w:rPr>
        <w:t xml:space="preserve">realised by the combination of relevant functions within the </w:t>
      </w:r>
      <w:r w:rsidR="008B554C" w:rsidRPr="0096648A">
        <w:rPr>
          <w:rFonts w:cs="Arial"/>
          <w:sz w:val="20"/>
        </w:rPr>
        <w:t>smart tethered</w:t>
      </w:r>
      <w:r w:rsidRPr="0096648A">
        <w:rPr>
          <w:rFonts w:cs="Arial"/>
          <w:sz w:val="20"/>
        </w:rPr>
        <w:t xml:space="preserve"> AR glasses and tethered device, namely:</w:t>
      </w:r>
    </w:p>
    <w:p w14:paraId="73A6FB8C" w14:textId="390C9DFC" w:rsidR="00E34ED0" w:rsidRPr="0096648A" w:rsidRDefault="00E34ED0" w:rsidP="008D63B2">
      <w:pPr>
        <w:pStyle w:val="ListParagraph"/>
        <w:numPr>
          <w:ilvl w:val="1"/>
          <w:numId w:val="16"/>
        </w:numPr>
        <w:jc w:val="both"/>
        <w:rPr>
          <w:rFonts w:cs="Arial"/>
          <w:sz w:val="20"/>
        </w:rPr>
      </w:pPr>
      <w:r w:rsidRPr="0096648A">
        <w:rPr>
          <w:rFonts w:cs="Arial"/>
          <w:sz w:val="20"/>
        </w:rPr>
        <w:t xml:space="preserve">for capturing and uplink: camera/external camera, tracker/sensor, vision engine, AR/MR media processor, AR/MR media codec, </w:t>
      </w:r>
      <w:r w:rsidR="00E4449A" w:rsidRPr="0096648A">
        <w:rPr>
          <w:rFonts w:cs="Arial"/>
          <w:sz w:val="20"/>
        </w:rPr>
        <w:t xml:space="preserve">content delivery, </w:t>
      </w:r>
      <w:r w:rsidRPr="0096648A">
        <w:rPr>
          <w:rFonts w:cs="Arial"/>
          <w:sz w:val="20"/>
        </w:rPr>
        <w:t>content network delivery</w:t>
      </w:r>
    </w:p>
    <w:p w14:paraId="680D1E4C" w14:textId="7C6CB9AF" w:rsidR="00E34ED0" w:rsidRPr="0096648A" w:rsidRDefault="00E34ED0" w:rsidP="008D63B2">
      <w:pPr>
        <w:pStyle w:val="ListParagraph"/>
        <w:numPr>
          <w:ilvl w:val="1"/>
          <w:numId w:val="16"/>
        </w:numPr>
        <w:jc w:val="both"/>
        <w:rPr>
          <w:rFonts w:cs="Arial"/>
          <w:sz w:val="20"/>
        </w:rPr>
      </w:pPr>
      <w:r w:rsidRPr="0096648A">
        <w:rPr>
          <w:rFonts w:cs="Arial"/>
          <w:sz w:val="20"/>
        </w:rPr>
        <w:t>for downlink and media presentation: content network delivery,</w:t>
      </w:r>
      <w:r w:rsidR="00E4449A" w:rsidRPr="0096648A">
        <w:rPr>
          <w:rFonts w:cs="Arial"/>
          <w:sz w:val="20"/>
        </w:rPr>
        <w:t xml:space="preserve"> content delivery,</w:t>
      </w:r>
      <w:r w:rsidRPr="0096648A">
        <w:rPr>
          <w:rFonts w:cs="Arial"/>
          <w:sz w:val="20"/>
        </w:rPr>
        <w:t xml:space="preserve"> AR/MR media codec, tracker/sensor, vision engine, AR/MR renderer, display</w:t>
      </w:r>
    </w:p>
    <w:p w14:paraId="5A502DF0" w14:textId="0BBCC3B0" w:rsidR="00E34ED0" w:rsidRPr="0096648A" w:rsidRDefault="00E34ED0" w:rsidP="008D63B2">
      <w:pPr>
        <w:pStyle w:val="ListParagraph"/>
        <w:numPr>
          <w:ilvl w:val="0"/>
          <w:numId w:val="8"/>
        </w:numPr>
        <w:jc w:val="both"/>
        <w:rPr>
          <w:rFonts w:cs="Arial"/>
          <w:sz w:val="20"/>
        </w:rPr>
      </w:pPr>
      <w:r w:rsidRPr="0096648A">
        <w:rPr>
          <w:rFonts w:cs="Arial"/>
          <w:sz w:val="20"/>
        </w:rPr>
        <w:t>Media processing support by the AR/MR media processor</w:t>
      </w:r>
      <w:r w:rsidR="00E4449A" w:rsidRPr="0096648A">
        <w:rPr>
          <w:rFonts w:cs="Arial"/>
          <w:sz w:val="20"/>
        </w:rPr>
        <w:t xml:space="preserve">s in both </w:t>
      </w:r>
      <w:r w:rsidR="00311C93" w:rsidRPr="0096648A">
        <w:rPr>
          <w:rFonts w:cs="Arial"/>
          <w:sz w:val="20"/>
        </w:rPr>
        <w:t>the glasses and tethered device</w:t>
      </w:r>
    </w:p>
    <w:p w14:paraId="7F5F9EC6" w14:textId="77777777" w:rsidR="00876F3E" w:rsidRPr="0096648A" w:rsidRDefault="00876F3E" w:rsidP="008E30D3">
      <w:pPr>
        <w:jc w:val="both"/>
        <w:rPr>
          <w:rFonts w:ascii="Times New Roman" w:hAnsi="Times New Roman"/>
        </w:rPr>
      </w:pPr>
    </w:p>
    <w:p w14:paraId="5DAC2A2C" w14:textId="729A7C7F" w:rsidR="00311C93" w:rsidRPr="0096648A" w:rsidRDefault="00311C93" w:rsidP="00311C93">
      <w:pPr>
        <w:jc w:val="both"/>
        <w:rPr>
          <w:b/>
        </w:rPr>
      </w:pPr>
      <w:r w:rsidRPr="0096648A">
        <w:rPr>
          <w:b/>
        </w:rPr>
        <w:t>Mapping to use cases 1, 11, 2.3</w:t>
      </w:r>
    </w:p>
    <w:tbl>
      <w:tblPr>
        <w:tblStyle w:val="TableGrid"/>
        <w:tblW w:w="0" w:type="auto"/>
        <w:jc w:val="center"/>
        <w:tblLook w:val="04A0" w:firstRow="1" w:lastRow="0" w:firstColumn="1" w:lastColumn="0" w:noHBand="0" w:noVBand="1"/>
      </w:tblPr>
      <w:tblGrid>
        <w:gridCol w:w="996"/>
        <w:gridCol w:w="5812"/>
      </w:tblGrid>
      <w:tr w:rsidR="00311C93" w:rsidRPr="0096648A" w14:paraId="0476D5A9" w14:textId="77777777" w:rsidTr="00311C93">
        <w:trPr>
          <w:trHeight w:val="360"/>
          <w:jc w:val="center"/>
        </w:trPr>
        <w:tc>
          <w:tcPr>
            <w:tcW w:w="996" w:type="dxa"/>
            <w:shd w:val="clear" w:color="auto" w:fill="auto"/>
          </w:tcPr>
          <w:p w14:paraId="4DC67F67" w14:textId="77777777" w:rsidR="00311C93" w:rsidRPr="0096648A" w:rsidRDefault="00311C93" w:rsidP="000E35AF">
            <w:pPr>
              <w:jc w:val="both"/>
              <w:rPr>
                <w:sz w:val="18"/>
                <w:szCs w:val="18"/>
                <w:lang w:eastAsia="ko-KR"/>
              </w:rPr>
            </w:pPr>
            <w:r w:rsidRPr="0096648A">
              <w:rPr>
                <w:sz w:val="18"/>
                <w:szCs w:val="18"/>
                <w:lang w:eastAsia="ko-KR"/>
              </w:rPr>
              <w:t>1</w:t>
            </w:r>
          </w:p>
        </w:tc>
        <w:tc>
          <w:tcPr>
            <w:tcW w:w="5812" w:type="dxa"/>
            <w:shd w:val="clear" w:color="auto" w:fill="auto"/>
          </w:tcPr>
          <w:p w14:paraId="531269EF" w14:textId="77777777" w:rsidR="00311C93" w:rsidRPr="0096648A" w:rsidRDefault="00311C93" w:rsidP="000E35AF">
            <w:pPr>
              <w:jc w:val="both"/>
              <w:rPr>
                <w:sz w:val="16"/>
                <w:lang w:eastAsia="ko-KR"/>
              </w:rPr>
            </w:pPr>
            <w:r w:rsidRPr="0096648A">
              <w:rPr>
                <w:sz w:val="16"/>
                <w:lang w:eastAsia="ko-KR"/>
              </w:rPr>
              <w:t>3D Image Messaging</w:t>
            </w:r>
          </w:p>
        </w:tc>
      </w:tr>
      <w:tr w:rsidR="00311C93" w:rsidRPr="0096648A" w14:paraId="67B32A24" w14:textId="77777777" w:rsidTr="00311C93">
        <w:trPr>
          <w:trHeight w:val="360"/>
          <w:jc w:val="center"/>
        </w:trPr>
        <w:tc>
          <w:tcPr>
            <w:tcW w:w="996" w:type="dxa"/>
            <w:shd w:val="clear" w:color="auto" w:fill="auto"/>
          </w:tcPr>
          <w:p w14:paraId="5DEF7415" w14:textId="77777777" w:rsidR="00311C93" w:rsidRPr="0096648A" w:rsidRDefault="00311C93" w:rsidP="000E35AF">
            <w:pPr>
              <w:jc w:val="both"/>
              <w:rPr>
                <w:sz w:val="18"/>
                <w:szCs w:val="18"/>
                <w:lang w:eastAsia="ko-KR"/>
              </w:rPr>
            </w:pPr>
            <w:r w:rsidRPr="0096648A">
              <w:rPr>
                <w:sz w:val="18"/>
                <w:szCs w:val="18"/>
                <w:lang w:eastAsia="ko-KR"/>
              </w:rPr>
              <w:t>11</w:t>
            </w:r>
          </w:p>
        </w:tc>
        <w:tc>
          <w:tcPr>
            <w:tcW w:w="5812" w:type="dxa"/>
            <w:shd w:val="clear" w:color="auto" w:fill="auto"/>
          </w:tcPr>
          <w:p w14:paraId="4645329A" w14:textId="77777777" w:rsidR="00311C93" w:rsidRPr="0096648A" w:rsidRDefault="00311C93" w:rsidP="000E35AF">
            <w:pPr>
              <w:spacing w:after="0"/>
              <w:jc w:val="both"/>
              <w:rPr>
                <w:sz w:val="16"/>
                <w:lang w:eastAsia="ko-KR"/>
              </w:rPr>
            </w:pPr>
            <w:r w:rsidRPr="0096648A">
              <w:rPr>
                <w:sz w:val="16"/>
                <w:lang w:eastAsia="ko-KR"/>
              </w:rPr>
              <w:t>Real-time communication with the shop assistant</w:t>
            </w:r>
          </w:p>
        </w:tc>
      </w:tr>
      <w:tr w:rsidR="00311C93" w:rsidRPr="0096648A" w14:paraId="75F57C33" w14:textId="77777777" w:rsidTr="00311C93">
        <w:trPr>
          <w:trHeight w:val="360"/>
          <w:jc w:val="center"/>
        </w:trPr>
        <w:tc>
          <w:tcPr>
            <w:tcW w:w="996" w:type="dxa"/>
            <w:shd w:val="clear" w:color="auto" w:fill="auto"/>
          </w:tcPr>
          <w:p w14:paraId="5F648C01" w14:textId="388751B5" w:rsidR="00311C93" w:rsidRPr="0096648A" w:rsidRDefault="00311C93" w:rsidP="000E35AF">
            <w:pPr>
              <w:jc w:val="both"/>
              <w:rPr>
                <w:sz w:val="18"/>
                <w:szCs w:val="18"/>
                <w:lang w:eastAsia="ko-KR"/>
              </w:rPr>
            </w:pPr>
            <w:r w:rsidRPr="0096648A">
              <w:rPr>
                <w:sz w:val="18"/>
                <w:szCs w:val="18"/>
                <w:lang w:eastAsia="ko-KR"/>
              </w:rPr>
              <w:t>2.3</w:t>
            </w:r>
          </w:p>
        </w:tc>
        <w:tc>
          <w:tcPr>
            <w:tcW w:w="5812" w:type="dxa"/>
            <w:shd w:val="clear" w:color="auto" w:fill="auto"/>
          </w:tcPr>
          <w:p w14:paraId="2F5BF5E7" w14:textId="77777777" w:rsidR="00311C93" w:rsidRPr="0096648A" w:rsidRDefault="00311C93" w:rsidP="000E35AF">
            <w:pPr>
              <w:jc w:val="both"/>
              <w:rPr>
                <w:sz w:val="16"/>
                <w:lang w:eastAsia="ko-KR"/>
              </w:rPr>
            </w:pPr>
            <w:r w:rsidRPr="0096648A">
              <w:rPr>
                <w:sz w:val="16"/>
                <w:lang w:eastAsia="ko-KR"/>
              </w:rPr>
              <w:t>AR remote advertising</w:t>
            </w:r>
          </w:p>
        </w:tc>
      </w:tr>
    </w:tbl>
    <w:p w14:paraId="4DCA3847" w14:textId="77777777" w:rsidR="00311C93" w:rsidRPr="0096648A" w:rsidRDefault="00311C93" w:rsidP="00681A3C">
      <w:pPr>
        <w:jc w:val="both"/>
      </w:pPr>
    </w:p>
    <w:p w14:paraId="2BC70B81" w14:textId="77777777" w:rsidR="00431BD8" w:rsidRPr="0096648A" w:rsidRDefault="00431BD8" w:rsidP="00431BD8">
      <w:pPr>
        <w:jc w:val="both"/>
      </w:pPr>
      <w:r w:rsidRPr="0096648A">
        <w:t>The use cases above have in common the following characteristics (this is not an exclusive list):</w:t>
      </w:r>
    </w:p>
    <w:p w14:paraId="7D2CE7C8" w14:textId="0C6EB446" w:rsidR="00440996" w:rsidRPr="0096648A" w:rsidRDefault="00440996" w:rsidP="008D63B2">
      <w:pPr>
        <w:pStyle w:val="ListParagraph"/>
        <w:numPr>
          <w:ilvl w:val="0"/>
          <w:numId w:val="9"/>
        </w:numPr>
        <w:jc w:val="both"/>
        <w:rPr>
          <w:sz w:val="20"/>
        </w:rPr>
      </w:pPr>
      <w:r w:rsidRPr="0096648A">
        <w:rPr>
          <w:sz w:val="20"/>
        </w:rPr>
        <w:t>The use of a camera(s) for the capture of either the user, or of his/her surroundings (including objects), or both</w:t>
      </w:r>
    </w:p>
    <w:p w14:paraId="3EC4D89F" w14:textId="448BAD5F" w:rsidR="00440996" w:rsidRPr="0096648A" w:rsidRDefault="00440996" w:rsidP="008D63B2">
      <w:pPr>
        <w:pStyle w:val="ListParagraph"/>
        <w:numPr>
          <w:ilvl w:val="0"/>
          <w:numId w:val="9"/>
        </w:numPr>
        <w:jc w:val="both"/>
        <w:rPr>
          <w:sz w:val="20"/>
        </w:rPr>
      </w:pPr>
      <w:r w:rsidRPr="0096648A">
        <w:rPr>
          <w:sz w:val="20"/>
        </w:rPr>
        <w:t>Bidirectional communication between 2 users for services similar to that of</w:t>
      </w:r>
      <w:r w:rsidR="008952C5" w:rsidRPr="0096648A">
        <w:rPr>
          <w:sz w:val="20"/>
        </w:rPr>
        <w:t xml:space="preserve"> the</w:t>
      </w:r>
      <w:r w:rsidRPr="0096648A">
        <w:rPr>
          <w:sz w:val="20"/>
        </w:rPr>
        <w:t xml:space="preserve"> </w:t>
      </w:r>
      <w:r w:rsidR="00ED53CC" w:rsidRPr="0096648A">
        <w:rPr>
          <w:sz w:val="20"/>
        </w:rPr>
        <w:t>traditional multimedia messaging service (MMS)</w:t>
      </w:r>
    </w:p>
    <w:p w14:paraId="7813DA3B" w14:textId="3BAFA609" w:rsidR="008E30D3" w:rsidRPr="0096648A" w:rsidRDefault="00440996" w:rsidP="00E36182">
      <w:pPr>
        <w:pStyle w:val="ListParagraph"/>
        <w:numPr>
          <w:ilvl w:val="0"/>
          <w:numId w:val="9"/>
        </w:numPr>
        <w:jc w:val="both"/>
        <w:rPr>
          <w:rFonts w:ascii="Times New Roman" w:hAnsi="Times New Roman"/>
        </w:rPr>
      </w:pPr>
      <w:r w:rsidRPr="0096648A">
        <w:rPr>
          <w:sz w:val="20"/>
        </w:rPr>
        <w:t>Media processing support, including in some services: 3D media modelling</w:t>
      </w:r>
    </w:p>
    <w:p w14:paraId="5C818754" w14:textId="77777777" w:rsidR="00E36182" w:rsidRPr="0096648A" w:rsidRDefault="00E36182" w:rsidP="00E36182">
      <w:pPr>
        <w:pStyle w:val="ListParagraph"/>
        <w:jc w:val="both"/>
        <w:rPr>
          <w:rFonts w:ascii="Times New Roman" w:hAnsi="Times New Roman"/>
        </w:rPr>
      </w:pPr>
    </w:p>
    <w:p w14:paraId="2CA804FE" w14:textId="7F9971E7" w:rsidR="00EE225F" w:rsidRPr="0096648A" w:rsidRDefault="00EE225F" w:rsidP="008E30D3">
      <w:pPr>
        <w:jc w:val="both"/>
        <w:rPr>
          <w:u w:val="single"/>
        </w:rPr>
      </w:pPr>
      <w:r w:rsidRPr="0096648A">
        <w:rPr>
          <w:u w:val="single"/>
        </w:rPr>
        <w:t xml:space="preserve">Device </w:t>
      </w:r>
      <w:r w:rsidR="00C61074" w:rsidRPr="0096648A">
        <w:rPr>
          <w:u w:val="single"/>
        </w:rPr>
        <w:t>type #1</w:t>
      </w:r>
    </w:p>
    <w:p w14:paraId="44D44BFB" w14:textId="445C9170" w:rsidR="00371375" w:rsidRPr="0096648A" w:rsidRDefault="00DE194D" w:rsidP="00514A89">
      <w:pPr>
        <w:jc w:val="center"/>
        <w:rPr>
          <w:rFonts w:ascii="Times New Roman" w:hAnsi="Times New Roman"/>
        </w:rPr>
      </w:pPr>
      <w:r w:rsidRPr="0096648A">
        <w:rPr>
          <w:rFonts w:ascii="Times New Roman" w:hAnsi="Times New Roman"/>
          <w:noProof/>
          <w:lang w:eastAsia="zh-CN"/>
        </w:rPr>
        <w:drawing>
          <wp:inline distT="0" distB="0" distL="0" distR="0" wp14:anchorId="2E446016" wp14:editId="10270323">
            <wp:extent cx="4816475" cy="3005455"/>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6475" cy="3005455"/>
                    </a:xfrm>
                    <a:prstGeom prst="rect">
                      <a:avLst/>
                    </a:prstGeom>
                    <a:noFill/>
                  </pic:spPr>
                </pic:pic>
              </a:graphicData>
            </a:graphic>
          </wp:inline>
        </w:drawing>
      </w:r>
    </w:p>
    <w:p w14:paraId="32FC2CBD" w14:textId="3E573DA0" w:rsidR="00CD0A6C" w:rsidRPr="0096648A" w:rsidRDefault="00CD0A6C" w:rsidP="008D63B2">
      <w:pPr>
        <w:pStyle w:val="ListParagraph"/>
        <w:numPr>
          <w:ilvl w:val="0"/>
          <w:numId w:val="10"/>
        </w:numPr>
        <w:jc w:val="both"/>
        <w:rPr>
          <w:rFonts w:cs="Arial"/>
          <w:sz w:val="20"/>
        </w:rPr>
      </w:pPr>
      <w:r w:rsidRPr="0096648A">
        <w:rPr>
          <w:rFonts w:cs="Arial"/>
          <w:sz w:val="20"/>
        </w:rPr>
        <w:t>Capture of the user or his/her surroundings) by either an external camera, or by the camera integrated into the standalone AR glasses, or both</w:t>
      </w:r>
    </w:p>
    <w:p w14:paraId="0F4D1C37" w14:textId="17B1FF86" w:rsidR="00CD0A6C" w:rsidRPr="0096648A" w:rsidRDefault="00475A18" w:rsidP="008D63B2">
      <w:pPr>
        <w:pStyle w:val="ListParagraph"/>
        <w:numPr>
          <w:ilvl w:val="0"/>
          <w:numId w:val="10"/>
        </w:numPr>
        <w:jc w:val="both"/>
        <w:rPr>
          <w:rFonts w:cs="Arial"/>
          <w:sz w:val="20"/>
        </w:rPr>
      </w:pPr>
      <w:r w:rsidRPr="0096648A">
        <w:rPr>
          <w:sz w:val="20"/>
        </w:rPr>
        <w:t>MMS</w:t>
      </w:r>
      <w:r w:rsidRPr="0096648A">
        <w:rPr>
          <w:rFonts w:cs="Arial"/>
          <w:sz w:val="20"/>
        </w:rPr>
        <w:t xml:space="preserve"> </w:t>
      </w:r>
      <w:r w:rsidR="00CD0A6C" w:rsidRPr="0096648A">
        <w:rPr>
          <w:rFonts w:cs="Arial"/>
          <w:sz w:val="20"/>
        </w:rPr>
        <w:t>similar service</w:t>
      </w:r>
      <w:r w:rsidR="007F3151" w:rsidRPr="0096648A">
        <w:rPr>
          <w:rFonts w:cs="Arial"/>
          <w:sz w:val="20"/>
        </w:rPr>
        <w:t xml:space="preserve"> function flow</w:t>
      </w:r>
      <w:r w:rsidR="00CD0A6C" w:rsidRPr="0096648A">
        <w:rPr>
          <w:rFonts w:cs="Arial"/>
          <w:sz w:val="20"/>
        </w:rPr>
        <w:t xml:space="preserve"> realised by the combination of relevant functions within the standalone AR glasses, namely:</w:t>
      </w:r>
    </w:p>
    <w:p w14:paraId="1C401D62" w14:textId="77777777" w:rsidR="00CD0A6C" w:rsidRPr="0096648A" w:rsidRDefault="00CD0A6C" w:rsidP="008D63B2">
      <w:pPr>
        <w:pStyle w:val="ListParagraph"/>
        <w:numPr>
          <w:ilvl w:val="1"/>
          <w:numId w:val="15"/>
        </w:numPr>
        <w:jc w:val="both"/>
        <w:rPr>
          <w:rFonts w:cs="Arial"/>
          <w:sz w:val="20"/>
        </w:rPr>
      </w:pPr>
      <w:r w:rsidRPr="0096648A">
        <w:rPr>
          <w:rFonts w:cs="Arial"/>
          <w:sz w:val="20"/>
        </w:rPr>
        <w:t>for capturing and uplink: camera/external camera, tracker/sensor, vision engine, AR/MR media processor, AR/MR media codec, content network delivery</w:t>
      </w:r>
    </w:p>
    <w:p w14:paraId="62B4034E" w14:textId="77777777" w:rsidR="00CD0A6C" w:rsidRPr="0096648A" w:rsidRDefault="00CD0A6C" w:rsidP="008D63B2">
      <w:pPr>
        <w:pStyle w:val="ListParagraph"/>
        <w:numPr>
          <w:ilvl w:val="1"/>
          <w:numId w:val="15"/>
        </w:numPr>
        <w:jc w:val="both"/>
        <w:rPr>
          <w:rFonts w:cs="Arial"/>
          <w:sz w:val="20"/>
        </w:rPr>
      </w:pPr>
      <w:r w:rsidRPr="0096648A">
        <w:rPr>
          <w:rFonts w:cs="Arial"/>
          <w:sz w:val="20"/>
        </w:rPr>
        <w:t xml:space="preserve">for downlink and media presentation: content network delivery, AR/MR media codec, </w:t>
      </w:r>
      <w:r w:rsidRPr="0096648A">
        <w:rPr>
          <w:rFonts w:cs="Arial"/>
          <w:sz w:val="20"/>
        </w:rPr>
        <w:lastRenderedPageBreak/>
        <w:t>tracker/sensor, vision engine, AR/MR renderer, display</w:t>
      </w:r>
    </w:p>
    <w:p w14:paraId="2EEFA4D9" w14:textId="77777777" w:rsidR="00CD0A6C" w:rsidRPr="0096648A" w:rsidRDefault="00CD0A6C" w:rsidP="008D63B2">
      <w:pPr>
        <w:pStyle w:val="ListParagraph"/>
        <w:numPr>
          <w:ilvl w:val="0"/>
          <w:numId w:val="10"/>
        </w:numPr>
        <w:jc w:val="both"/>
        <w:rPr>
          <w:rFonts w:cs="Arial"/>
          <w:sz w:val="20"/>
        </w:rPr>
      </w:pPr>
      <w:r w:rsidRPr="0096648A">
        <w:rPr>
          <w:rFonts w:cs="Arial"/>
          <w:sz w:val="20"/>
        </w:rPr>
        <w:t>Media processing support by the AR/MR media processor</w:t>
      </w:r>
    </w:p>
    <w:p w14:paraId="7B971C31" w14:textId="77777777" w:rsidR="00DE194D" w:rsidRPr="0096648A" w:rsidRDefault="00DE194D" w:rsidP="00DE194D">
      <w:pPr>
        <w:jc w:val="both"/>
      </w:pPr>
    </w:p>
    <w:p w14:paraId="7BBFDC99" w14:textId="2A723CE6" w:rsidR="00DE194D" w:rsidRPr="0096648A" w:rsidRDefault="00DE194D" w:rsidP="00DE194D">
      <w:pPr>
        <w:jc w:val="both"/>
        <w:rPr>
          <w:u w:val="single"/>
        </w:rPr>
      </w:pPr>
      <w:r w:rsidRPr="0096648A">
        <w:rPr>
          <w:u w:val="single"/>
        </w:rPr>
        <w:t>Device type #2</w:t>
      </w:r>
    </w:p>
    <w:p w14:paraId="0A7ED7FD" w14:textId="77777777" w:rsidR="00DE194D" w:rsidRPr="0096648A" w:rsidRDefault="00DE194D" w:rsidP="00DE194D">
      <w:pPr>
        <w:jc w:val="center"/>
        <w:rPr>
          <w:rFonts w:ascii="Times New Roman" w:hAnsi="Times New Roman"/>
        </w:rPr>
      </w:pPr>
      <w:r w:rsidRPr="0096648A">
        <w:rPr>
          <w:rFonts w:ascii="Times New Roman" w:hAnsi="Times New Roman"/>
          <w:noProof/>
          <w:lang w:eastAsia="zh-CN"/>
        </w:rPr>
        <w:drawing>
          <wp:inline distT="0" distB="0" distL="0" distR="0" wp14:anchorId="3F30C8DF" wp14:editId="4D96E32F">
            <wp:extent cx="6075294" cy="25367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9979" cy="2567902"/>
                    </a:xfrm>
                    <a:prstGeom prst="rect">
                      <a:avLst/>
                    </a:prstGeom>
                    <a:noFill/>
                  </pic:spPr>
                </pic:pic>
              </a:graphicData>
            </a:graphic>
          </wp:inline>
        </w:drawing>
      </w:r>
    </w:p>
    <w:p w14:paraId="71592D44" w14:textId="2DF90F25" w:rsidR="00B030B1" w:rsidRPr="0096648A" w:rsidRDefault="00B030B1" w:rsidP="008D63B2">
      <w:pPr>
        <w:pStyle w:val="ListParagraph"/>
        <w:numPr>
          <w:ilvl w:val="0"/>
          <w:numId w:val="11"/>
        </w:numPr>
        <w:jc w:val="both"/>
        <w:rPr>
          <w:rFonts w:cs="Arial"/>
          <w:sz w:val="20"/>
        </w:rPr>
      </w:pPr>
      <w:r w:rsidRPr="0096648A">
        <w:rPr>
          <w:rFonts w:cs="Arial"/>
          <w:sz w:val="20"/>
        </w:rPr>
        <w:t>Capture of the user or his/her surroundings by either an external camera, or by the camera integrated into the smart tethered AR glasses, or by the camera in the tethered device, or by a combination of these</w:t>
      </w:r>
    </w:p>
    <w:p w14:paraId="052A8C28" w14:textId="3B479ED0" w:rsidR="00B030B1" w:rsidRPr="0096648A" w:rsidRDefault="00605F98" w:rsidP="008D63B2">
      <w:pPr>
        <w:pStyle w:val="ListParagraph"/>
        <w:numPr>
          <w:ilvl w:val="0"/>
          <w:numId w:val="11"/>
        </w:numPr>
        <w:jc w:val="both"/>
        <w:rPr>
          <w:rFonts w:cs="Arial"/>
          <w:sz w:val="20"/>
        </w:rPr>
      </w:pPr>
      <w:r w:rsidRPr="0096648A">
        <w:rPr>
          <w:sz w:val="20"/>
        </w:rPr>
        <w:t>MMS</w:t>
      </w:r>
      <w:r w:rsidRPr="0096648A">
        <w:rPr>
          <w:rFonts w:cs="Arial"/>
          <w:sz w:val="20"/>
        </w:rPr>
        <w:t xml:space="preserve"> </w:t>
      </w:r>
      <w:r w:rsidR="00B030B1" w:rsidRPr="0096648A">
        <w:rPr>
          <w:rFonts w:cs="Arial"/>
          <w:sz w:val="20"/>
        </w:rPr>
        <w:t xml:space="preserve">similar service </w:t>
      </w:r>
      <w:r w:rsidR="007F3151" w:rsidRPr="0096648A">
        <w:rPr>
          <w:rFonts w:cs="Arial"/>
          <w:sz w:val="20"/>
        </w:rPr>
        <w:t xml:space="preserve">function flow </w:t>
      </w:r>
      <w:r w:rsidR="00B030B1" w:rsidRPr="0096648A">
        <w:rPr>
          <w:rFonts w:cs="Arial"/>
          <w:sz w:val="20"/>
        </w:rPr>
        <w:t>realised by the combination of relevant functions within the smart tethered AR glasses and tethered device, namely:</w:t>
      </w:r>
    </w:p>
    <w:p w14:paraId="4C4F9726" w14:textId="77777777" w:rsidR="00B030B1" w:rsidRPr="0096648A" w:rsidRDefault="00B030B1" w:rsidP="008D63B2">
      <w:pPr>
        <w:pStyle w:val="ListParagraph"/>
        <w:numPr>
          <w:ilvl w:val="1"/>
          <w:numId w:val="14"/>
        </w:numPr>
        <w:jc w:val="both"/>
        <w:rPr>
          <w:rFonts w:cs="Arial"/>
          <w:sz w:val="20"/>
        </w:rPr>
      </w:pPr>
      <w:r w:rsidRPr="0096648A">
        <w:rPr>
          <w:rFonts w:cs="Arial"/>
          <w:sz w:val="20"/>
        </w:rPr>
        <w:t>for capturing and uplink: camera/external camera, tracker/sensor, vision engine, AR/MR media processor, AR/MR media codec, content delivery, content network delivery</w:t>
      </w:r>
    </w:p>
    <w:p w14:paraId="2466649F" w14:textId="77777777" w:rsidR="00B030B1" w:rsidRPr="0096648A" w:rsidRDefault="00B030B1" w:rsidP="008D63B2">
      <w:pPr>
        <w:pStyle w:val="ListParagraph"/>
        <w:numPr>
          <w:ilvl w:val="1"/>
          <w:numId w:val="14"/>
        </w:numPr>
        <w:jc w:val="both"/>
        <w:rPr>
          <w:rFonts w:cs="Arial"/>
          <w:sz w:val="20"/>
        </w:rPr>
      </w:pPr>
      <w:r w:rsidRPr="0096648A">
        <w:rPr>
          <w:rFonts w:cs="Arial"/>
          <w:sz w:val="20"/>
        </w:rPr>
        <w:t>for downlink and media presentation: content network delivery, content delivery, AR/MR media codec, tracker/sensor, vision engine, AR/MR renderer, display</w:t>
      </w:r>
    </w:p>
    <w:p w14:paraId="072EFD1C" w14:textId="77777777" w:rsidR="00B030B1" w:rsidRPr="0096648A" w:rsidRDefault="00B030B1" w:rsidP="008D63B2">
      <w:pPr>
        <w:pStyle w:val="ListParagraph"/>
        <w:numPr>
          <w:ilvl w:val="0"/>
          <w:numId w:val="11"/>
        </w:numPr>
        <w:jc w:val="both"/>
        <w:rPr>
          <w:rFonts w:cs="Arial"/>
          <w:sz w:val="20"/>
        </w:rPr>
      </w:pPr>
      <w:r w:rsidRPr="0096648A">
        <w:rPr>
          <w:rFonts w:cs="Arial"/>
          <w:sz w:val="20"/>
        </w:rPr>
        <w:t>Media processing support by the AR/MR media processors in both the glasses and tethered device</w:t>
      </w:r>
    </w:p>
    <w:p w14:paraId="1F73AF82" w14:textId="3C39F10F" w:rsidR="00F11901" w:rsidRPr="0096648A" w:rsidRDefault="00F11901" w:rsidP="00841ADC">
      <w:pPr>
        <w:jc w:val="both"/>
        <w:rPr>
          <w:b/>
        </w:rPr>
      </w:pPr>
    </w:p>
    <w:p w14:paraId="2882F17E" w14:textId="5058C61A" w:rsidR="00901FB5" w:rsidRPr="0096648A" w:rsidRDefault="00901FB5" w:rsidP="00901FB5">
      <w:pPr>
        <w:jc w:val="both"/>
        <w:rPr>
          <w:b/>
        </w:rPr>
      </w:pPr>
      <w:r w:rsidRPr="0096648A">
        <w:rPr>
          <w:b/>
        </w:rPr>
        <w:t>Mapping to use cases 2, 10, 23</w:t>
      </w:r>
    </w:p>
    <w:tbl>
      <w:tblPr>
        <w:tblStyle w:val="TableGrid"/>
        <w:tblW w:w="0" w:type="auto"/>
        <w:jc w:val="center"/>
        <w:tblLook w:val="04A0" w:firstRow="1" w:lastRow="0" w:firstColumn="1" w:lastColumn="0" w:noHBand="0" w:noVBand="1"/>
      </w:tblPr>
      <w:tblGrid>
        <w:gridCol w:w="996"/>
        <w:gridCol w:w="5812"/>
      </w:tblGrid>
      <w:tr w:rsidR="00901FB5" w:rsidRPr="0096648A" w14:paraId="2A4B941D" w14:textId="77777777" w:rsidTr="000E35AF">
        <w:trPr>
          <w:trHeight w:val="360"/>
          <w:jc w:val="center"/>
        </w:trPr>
        <w:tc>
          <w:tcPr>
            <w:tcW w:w="996" w:type="dxa"/>
          </w:tcPr>
          <w:p w14:paraId="2920D0E4" w14:textId="77777777" w:rsidR="00901FB5" w:rsidRPr="0096648A" w:rsidRDefault="00901FB5" w:rsidP="000E35AF">
            <w:pPr>
              <w:jc w:val="both"/>
              <w:rPr>
                <w:sz w:val="18"/>
                <w:szCs w:val="18"/>
                <w:lang w:eastAsia="ko-KR"/>
              </w:rPr>
            </w:pPr>
            <w:r w:rsidRPr="0096648A">
              <w:rPr>
                <w:sz w:val="18"/>
                <w:szCs w:val="18"/>
                <w:lang w:eastAsia="ko-KR"/>
              </w:rPr>
              <w:t>2</w:t>
            </w:r>
          </w:p>
        </w:tc>
        <w:tc>
          <w:tcPr>
            <w:tcW w:w="5812" w:type="dxa"/>
          </w:tcPr>
          <w:p w14:paraId="6AFA95A4" w14:textId="77777777" w:rsidR="00901FB5" w:rsidRPr="0096648A" w:rsidRDefault="00901FB5" w:rsidP="000E35AF">
            <w:pPr>
              <w:jc w:val="both"/>
              <w:rPr>
                <w:sz w:val="16"/>
                <w:lang w:eastAsia="ko-KR"/>
              </w:rPr>
            </w:pPr>
            <w:r w:rsidRPr="0096648A">
              <w:rPr>
                <w:sz w:val="16"/>
                <w:lang w:eastAsia="ko-KR"/>
              </w:rPr>
              <w:t>AR Sharing</w:t>
            </w:r>
          </w:p>
        </w:tc>
      </w:tr>
      <w:tr w:rsidR="00901FB5" w:rsidRPr="0096648A" w14:paraId="0009D4FF" w14:textId="77777777" w:rsidTr="000E35AF">
        <w:trPr>
          <w:trHeight w:val="360"/>
          <w:jc w:val="center"/>
        </w:trPr>
        <w:tc>
          <w:tcPr>
            <w:tcW w:w="996" w:type="dxa"/>
          </w:tcPr>
          <w:p w14:paraId="307DE6CA" w14:textId="77777777" w:rsidR="00901FB5" w:rsidRPr="0096648A" w:rsidRDefault="00901FB5" w:rsidP="000E35AF">
            <w:pPr>
              <w:jc w:val="both"/>
              <w:rPr>
                <w:sz w:val="18"/>
                <w:szCs w:val="18"/>
                <w:lang w:eastAsia="ko-KR"/>
              </w:rPr>
            </w:pPr>
            <w:r w:rsidRPr="0096648A">
              <w:rPr>
                <w:sz w:val="18"/>
                <w:szCs w:val="18"/>
                <w:lang w:eastAsia="ko-KR"/>
              </w:rPr>
              <w:t>10</w:t>
            </w:r>
          </w:p>
        </w:tc>
        <w:tc>
          <w:tcPr>
            <w:tcW w:w="5812" w:type="dxa"/>
          </w:tcPr>
          <w:p w14:paraId="690BAD72" w14:textId="77777777" w:rsidR="00901FB5" w:rsidRPr="0096648A" w:rsidRDefault="00901FB5" w:rsidP="000E35AF">
            <w:pPr>
              <w:jc w:val="both"/>
              <w:rPr>
                <w:sz w:val="16"/>
                <w:lang w:eastAsia="ko-KR"/>
              </w:rPr>
            </w:pPr>
            <w:r w:rsidRPr="0096648A">
              <w:rPr>
                <w:sz w:val="16"/>
                <w:lang w:eastAsia="ko-KR"/>
              </w:rPr>
              <w:t>Online shopping from a catalogue – downloading</w:t>
            </w:r>
          </w:p>
        </w:tc>
      </w:tr>
      <w:tr w:rsidR="00901FB5" w:rsidRPr="0096648A" w14:paraId="45113CFF" w14:textId="77777777" w:rsidTr="000E35AF">
        <w:trPr>
          <w:trHeight w:val="360"/>
          <w:jc w:val="center"/>
        </w:trPr>
        <w:tc>
          <w:tcPr>
            <w:tcW w:w="996" w:type="dxa"/>
          </w:tcPr>
          <w:p w14:paraId="143CE14D" w14:textId="77777777" w:rsidR="00901FB5" w:rsidRPr="0096648A" w:rsidRDefault="00901FB5" w:rsidP="000E35AF">
            <w:pPr>
              <w:jc w:val="both"/>
              <w:rPr>
                <w:sz w:val="18"/>
                <w:szCs w:val="18"/>
                <w:lang w:eastAsia="ko-KR"/>
              </w:rPr>
            </w:pPr>
            <w:r w:rsidRPr="0096648A">
              <w:rPr>
                <w:sz w:val="18"/>
                <w:szCs w:val="18"/>
                <w:lang w:eastAsia="ko-KR"/>
              </w:rPr>
              <w:t>23</w:t>
            </w:r>
          </w:p>
        </w:tc>
        <w:tc>
          <w:tcPr>
            <w:tcW w:w="5812" w:type="dxa"/>
          </w:tcPr>
          <w:p w14:paraId="7E9C1652" w14:textId="77777777" w:rsidR="00901FB5" w:rsidRPr="0096648A" w:rsidRDefault="00901FB5" w:rsidP="000E35AF">
            <w:pPr>
              <w:jc w:val="both"/>
              <w:rPr>
                <w:sz w:val="16"/>
                <w:lang w:eastAsia="ko-KR"/>
              </w:rPr>
            </w:pPr>
            <w:r w:rsidRPr="0096648A">
              <w:rPr>
                <w:sz w:val="16"/>
                <w:lang w:eastAsia="ko-KR"/>
              </w:rPr>
              <w:t>Spatial Shared Data</w:t>
            </w:r>
          </w:p>
        </w:tc>
      </w:tr>
    </w:tbl>
    <w:p w14:paraId="11A5C63D" w14:textId="77777777" w:rsidR="00901FB5" w:rsidRPr="0096648A" w:rsidRDefault="00901FB5" w:rsidP="00EE225F">
      <w:pPr>
        <w:jc w:val="both"/>
      </w:pPr>
    </w:p>
    <w:p w14:paraId="22875E5A" w14:textId="77777777" w:rsidR="00901FB5" w:rsidRPr="0096648A" w:rsidRDefault="00901FB5" w:rsidP="00901FB5">
      <w:pPr>
        <w:jc w:val="both"/>
      </w:pPr>
      <w:r w:rsidRPr="0096648A">
        <w:t>The use cases above have in common the following characteristics (this is not an exclusive list):</w:t>
      </w:r>
    </w:p>
    <w:p w14:paraId="3E3B61EF" w14:textId="2E9D5D9C" w:rsidR="00901FB5" w:rsidRPr="0096648A" w:rsidRDefault="00901FB5" w:rsidP="008D63B2">
      <w:pPr>
        <w:pStyle w:val="ListParagraph"/>
        <w:numPr>
          <w:ilvl w:val="0"/>
          <w:numId w:val="12"/>
        </w:numPr>
        <w:jc w:val="both"/>
        <w:rPr>
          <w:sz w:val="20"/>
        </w:rPr>
      </w:pPr>
      <w:r w:rsidRPr="0096648A">
        <w:rPr>
          <w:sz w:val="20"/>
        </w:rPr>
        <w:t xml:space="preserve">The </w:t>
      </w:r>
      <w:r w:rsidR="004D4CB7" w:rsidRPr="0096648A">
        <w:rPr>
          <w:sz w:val="20"/>
        </w:rPr>
        <w:t xml:space="preserve">download of AR/MR media </w:t>
      </w:r>
      <w:r w:rsidR="00E70862" w:rsidRPr="0096648A">
        <w:rPr>
          <w:sz w:val="20"/>
        </w:rPr>
        <w:t xml:space="preserve">by the AR/MR device, </w:t>
      </w:r>
      <w:r w:rsidR="004D4CB7" w:rsidRPr="0096648A">
        <w:rPr>
          <w:sz w:val="20"/>
        </w:rPr>
        <w:t xml:space="preserve">which has been created </w:t>
      </w:r>
      <w:r w:rsidR="00E70862" w:rsidRPr="0096648A">
        <w:rPr>
          <w:sz w:val="20"/>
        </w:rPr>
        <w:t xml:space="preserve">and made available for download </w:t>
      </w:r>
      <w:r w:rsidR="00EA6666" w:rsidRPr="0096648A">
        <w:rPr>
          <w:sz w:val="20"/>
        </w:rPr>
        <w:t xml:space="preserve">prior to the service </w:t>
      </w:r>
    </w:p>
    <w:p w14:paraId="59037BC5" w14:textId="68B47AFC" w:rsidR="0053551B" w:rsidRPr="0096648A" w:rsidRDefault="0018387F" w:rsidP="008D63B2">
      <w:pPr>
        <w:pStyle w:val="ListParagraph"/>
        <w:numPr>
          <w:ilvl w:val="0"/>
          <w:numId w:val="12"/>
        </w:numPr>
        <w:jc w:val="both"/>
        <w:rPr>
          <w:sz w:val="20"/>
        </w:rPr>
      </w:pPr>
      <w:r w:rsidRPr="0096648A">
        <w:rPr>
          <w:sz w:val="20"/>
        </w:rPr>
        <w:t>Presentation</w:t>
      </w:r>
      <w:r w:rsidR="0053551B" w:rsidRPr="0096648A">
        <w:rPr>
          <w:sz w:val="20"/>
        </w:rPr>
        <w:t xml:space="preserve"> of the AR/MR media after download, in the manner of stored media consumption</w:t>
      </w:r>
    </w:p>
    <w:p w14:paraId="187B23B4" w14:textId="77777777" w:rsidR="00514A89" w:rsidRPr="0096648A" w:rsidRDefault="00514A89" w:rsidP="00EE225F">
      <w:pPr>
        <w:jc w:val="both"/>
      </w:pPr>
    </w:p>
    <w:p w14:paraId="47156178" w14:textId="77777777" w:rsidR="00514A89" w:rsidRPr="0096648A" w:rsidRDefault="00514A89" w:rsidP="00EE225F">
      <w:pPr>
        <w:jc w:val="both"/>
      </w:pPr>
    </w:p>
    <w:p w14:paraId="1A491176" w14:textId="77777777" w:rsidR="00514A89" w:rsidRPr="0096648A" w:rsidRDefault="00514A89" w:rsidP="00EE225F">
      <w:pPr>
        <w:jc w:val="both"/>
      </w:pPr>
    </w:p>
    <w:p w14:paraId="002F9FAE" w14:textId="77777777" w:rsidR="00514A89" w:rsidRPr="0096648A" w:rsidRDefault="00514A89" w:rsidP="00EE225F">
      <w:pPr>
        <w:jc w:val="both"/>
      </w:pPr>
    </w:p>
    <w:p w14:paraId="3E0D9873" w14:textId="77777777" w:rsidR="00514A89" w:rsidRPr="0096648A" w:rsidRDefault="00514A89" w:rsidP="00EE225F">
      <w:pPr>
        <w:jc w:val="both"/>
      </w:pPr>
    </w:p>
    <w:p w14:paraId="2A9E3D23" w14:textId="77777777" w:rsidR="00514A89" w:rsidRPr="0096648A" w:rsidRDefault="00514A89" w:rsidP="00EE225F">
      <w:pPr>
        <w:jc w:val="both"/>
      </w:pPr>
    </w:p>
    <w:p w14:paraId="3A68B6B8" w14:textId="77777777" w:rsidR="004A5584" w:rsidRPr="0096648A" w:rsidRDefault="004A5584" w:rsidP="004A5584">
      <w:pPr>
        <w:jc w:val="both"/>
        <w:rPr>
          <w:u w:val="single"/>
        </w:rPr>
      </w:pPr>
      <w:r w:rsidRPr="0096648A">
        <w:rPr>
          <w:u w:val="single"/>
        </w:rPr>
        <w:lastRenderedPageBreak/>
        <w:t>Device type #1</w:t>
      </w:r>
    </w:p>
    <w:p w14:paraId="5E367806" w14:textId="77777777" w:rsidR="004A5584" w:rsidRPr="0096648A" w:rsidRDefault="004A5584" w:rsidP="004A5584">
      <w:pPr>
        <w:jc w:val="center"/>
        <w:rPr>
          <w:rFonts w:ascii="Times New Roman" w:hAnsi="Times New Roman"/>
        </w:rPr>
      </w:pPr>
      <w:r w:rsidRPr="0096648A">
        <w:rPr>
          <w:rFonts w:ascii="Times New Roman" w:hAnsi="Times New Roman"/>
          <w:noProof/>
          <w:lang w:eastAsia="zh-CN"/>
        </w:rPr>
        <w:drawing>
          <wp:inline distT="0" distB="0" distL="0" distR="0" wp14:anchorId="3FCB643A" wp14:editId="78D0EB92">
            <wp:extent cx="4816475" cy="3005455"/>
            <wp:effectExtent l="0" t="0" r="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6475" cy="3005455"/>
                    </a:xfrm>
                    <a:prstGeom prst="rect">
                      <a:avLst/>
                    </a:prstGeom>
                    <a:noFill/>
                  </pic:spPr>
                </pic:pic>
              </a:graphicData>
            </a:graphic>
          </wp:inline>
        </w:drawing>
      </w:r>
    </w:p>
    <w:p w14:paraId="43D2256B" w14:textId="66E966FE" w:rsidR="004A5584" w:rsidRPr="0096648A" w:rsidRDefault="004A5584" w:rsidP="008D63B2">
      <w:pPr>
        <w:pStyle w:val="ListParagraph"/>
        <w:numPr>
          <w:ilvl w:val="0"/>
          <w:numId w:val="13"/>
        </w:numPr>
        <w:jc w:val="both"/>
        <w:rPr>
          <w:sz w:val="20"/>
        </w:rPr>
      </w:pPr>
      <w:r w:rsidRPr="0096648A">
        <w:rPr>
          <w:sz w:val="20"/>
        </w:rPr>
        <w:t>The download of AR/MR media by the AR/MR device</w:t>
      </w:r>
      <w:r w:rsidR="00C77A48" w:rsidRPr="0096648A">
        <w:rPr>
          <w:sz w:val="20"/>
        </w:rPr>
        <w:t xml:space="preserve"> through the content network delivery function</w:t>
      </w:r>
      <w:r w:rsidRPr="0096648A">
        <w:rPr>
          <w:sz w:val="20"/>
        </w:rPr>
        <w:t xml:space="preserve"> </w:t>
      </w:r>
    </w:p>
    <w:p w14:paraId="4357BFFF" w14:textId="58238EED" w:rsidR="0053551B" w:rsidRPr="0096648A" w:rsidRDefault="0018387F" w:rsidP="008D63B2">
      <w:pPr>
        <w:pStyle w:val="ListParagraph"/>
        <w:numPr>
          <w:ilvl w:val="0"/>
          <w:numId w:val="13"/>
        </w:numPr>
        <w:jc w:val="both"/>
        <w:rPr>
          <w:sz w:val="20"/>
        </w:rPr>
      </w:pPr>
      <w:r w:rsidRPr="0096648A">
        <w:rPr>
          <w:sz w:val="20"/>
        </w:rPr>
        <w:t>Presentation</w:t>
      </w:r>
      <w:r w:rsidR="0053551B" w:rsidRPr="0096648A">
        <w:rPr>
          <w:sz w:val="20"/>
        </w:rPr>
        <w:t xml:space="preserve"> of the AR/MR media after download</w:t>
      </w:r>
      <w:r w:rsidR="006D6DF8" w:rsidRPr="0096648A">
        <w:rPr>
          <w:sz w:val="20"/>
        </w:rPr>
        <w:t xml:space="preserve"> and storage inside the device</w:t>
      </w:r>
      <w:r w:rsidR="0053551B" w:rsidRPr="0096648A">
        <w:rPr>
          <w:sz w:val="20"/>
        </w:rPr>
        <w:t xml:space="preserve">, by the </w:t>
      </w:r>
      <w:r w:rsidR="0053551B" w:rsidRPr="0096648A">
        <w:rPr>
          <w:rFonts w:cs="Arial"/>
          <w:sz w:val="20"/>
        </w:rPr>
        <w:t>function flow realised by the combination of relevant functions in the standalone AR glasses, namely:</w:t>
      </w:r>
    </w:p>
    <w:p w14:paraId="3CC953EE" w14:textId="695A44CF" w:rsidR="0053551B" w:rsidRPr="0096648A" w:rsidRDefault="00931D54" w:rsidP="008D63B2">
      <w:pPr>
        <w:pStyle w:val="ListParagraph"/>
        <w:numPr>
          <w:ilvl w:val="1"/>
          <w:numId w:val="13"/>
        </w:numPr>
        <w:jc w:val="both"/>
        <w:rPr>
          <w:sz w:val="20"/>
        </w:rPr>
      </w:pPr>
      <w:r w:rsidRPr="0096648A">
        <w:rPr>
          <w:rFonts w:cs="Arial"/>
          <w:sz w:val="20"/>
        </w:rPr>
        <w:t>AR/MR media codec, tracker/sensor, vision engine, AR/MR renderer, display</w:t>
      </w:r>
    </w:p>
    <w:p w14:paraId="7990DCDF" w14:textId="77777777" w:rsidR="004A5584" w:rsidRPr="0096648A" w:rsidRDefault="004A5584" w:rsidP="004A5584">
      <w:pPr>
        <w:jc w:val="both"/>
      </w:pPr>
    </w:p>
    <w:p w14:paraId="45765CE9" w14:textId="77777777" w:rsidR="004A5584" w:rsidRPr="0096648A" w:rsidRDefault="004A5584" w:rsidP="004A5584">
      <w:pPr>
        <w:jc w:val="both"/>
        <w:rPr>
          <w:u w:val="single"/>
        </w:rPr>
      </w:pPr>
      <w:r w:rsidRPr="0096648A">
        <w:rPr>
          <w:u w:val="single"/>
        </w:rPr>
        <w:t>Device type #2</w:t>
      </w:r>
    </w:p>
    <w:p w14:paraId="68D720E5" w14:textId="77777777" w:rsidR="004A5584" w:rsidRPr="0096648A" w:rsidRDefault="004A5584" w:rsidP="004A5584">
      <w:pPr>
        <w:jc w:val="center"/>
        <w:rPr>
          <w:rFonts w:ascii="Times New Roman" w:hAnsi="Times New Roman"/>
        </w:rPr>
      </w:pPr>
      <w:r w:rsidRPr="0096648A">
        <w:rPr>
          <w:rFonts w:ascii="Times New Roman" w:hAnsi="Times New Roman"/>
          <w:noProof/>
          <w:lang w:eastAsia="zh-CN"/>
        </w:rPr>
        <w:drawing>
          <wp:inline distT="0" distB="0" distL="0" distR="0" wp14:anchorId="01EA2C77" wp14:editId="0FB87E6A">
            <wp:extent cx="6075294" cy="253671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9979" cy="2567902"/>
                    </a:xfrm>
                    <a:prstGeom prst="rect">
                      <a:avLst/>
                    </a:prstGeom>
                    <a:noFill/>
                  </pic:spPr>
                </pic:pic>
              </a:graphicData>
            </a:graphic>
          </wp:inline>
        </w:drawing>
      </w:r>
    </w:p>
    <w:p w14:paraId="71324801" w14:textId="21D15D85" w:rsidR="006D6DF8" w:rsidRPr="0096648A" w:rsidRDefault="006D6DF8" w:rsidP="008D63B2">
      <w:pPr>
        <w:pStyle w:val="ListParagraph"/>
        <w:numPr>
          <w:ilvl w:val="0"/>
          <w:numId w:val="18"/>
        </w:numPr>
        <w:jc w:val="both"/>
        <w:rPr>
          <w:sz w:val="20"/>
        </w:rPr>
      </w:pPr>
      <w:r w:rsidRPr="0096648A">
        <w:rPr>
          <w:sz w:val="20"/>
        </w:rPr>
        <w:t>The download of AR/MR media by the AR/MR device through the content network delivery function</w:t>
      </w:r>
    </w:p>
    <w:p w14:paraId="3101420E" w14:textId="2D0CC01F" w:rsidR="006D6DF8" w:rsidRPr="0096648A" w:rsidRDefault="0018387F" w:rsidP="008D63B2">
      <w:pPr>
        <w:pStyle w:val="ListParagraph"/>
        <w:numPr>
          <w:ilvl w:val="0"/>
          <w:numId w:val="18"/>
        </w:numPr>
        <w:jc w:val="both"/>
        <w:rPr>
          <w:sz w:val="20"/>
        </w:rPr>
      </w:pPr>
      <w:r w:rsidRPr="0096648A">
        <w:rPr>
          <w:sz w:val="20"/>
        </w:rPr>
        <w:t>Presentation</w:t>
      </w:r>
      <w:r w:rsidR="006D6DF8" w:rsidRPr="0096648A">
        <w:rPr>
          <w:sz w:val="20"/>
        </w:rPr>
        <w:t xml:space="preserve"> of the AR/MR media after download and storage inside the device</w:t>
      </w:r>
      <w:r w:rsidR="0095612F" w:rsidRPr="0096648A">
        <w:rPr>
          <w:sz w:val="20"/>
        </w:rPr>
        <w:t xml:space="preserve"> (either the AR glasses or the tethered device)</w:t>
      </w:r>
      <w:r w:rsidR="006D6DF8" w:rsidRPr="0096648A">
        <w:rPr>
          <w:sz w:val="20"/>
        </w:rPr>
        <w:t xml:space="preserve">, by the </w:t>
      </w:r>
      <w:r w:rsidR="006D6DF8" w:rsidRPr="0096648A">
        <w:rPr>
          <w:rFonts w:cs="Arial"/>
          <w:sz w:val="20"/>
        </w:rPr>
        <w:t>function flow realised by the combination of relevant functions in the smart tethered AR glasses and tethered device, namely:</w:t>
      </w:r>
    </w:p>
    <w:p w14:paraId="184FD7F3" w14:textId="77777777" w:rsidR="006D6DF8" w:rsidRPr="0096648A" w:rsidRDefault="006D6DF8" w:rsidP="008D63B2">
      <w:pPr>
        <w:pStyle w:val="ListParagraph"/>
        <w:numPr>
          <w:ilvl w:val="1"/>
          <w:numId w:val="18"/>
        </w:numPr>
        <w:jc w:val="both"/>
        <w:rPr>
          <w:sz w:val="20"/>
        </w:rPr>
      </w:pPr>
      <w:r w:rsidRPr="0096648A">
        <w:rPr>
          <w:rFonts w:cs="Arial"/>
          <w:sz w:val="20"/>
        </w:rPr>
        <w:t>AR/MR media codec, tracker/sensor, vision engine, AR/MR renderer, display</w:t>
      </w:r>
    </w:p>
    <w:p w14:paraId="409040E9" w14:textId="77777777" w:rsidR="003924F8" w:rsidRPr="0096648A" w:rsidRDefault="003924F8" w:rsidP="003924F8">
      <w:pPr>
        <w:jc w:val="both"/>
        <w:rPr>
          <w:b/>
        </w:rPr>
      </w:pPr>
    </w:p>
    <w:p w14:paraId="5FFE22AE" w14:textId="77777777" w:rsidR="003924F8" w:rsidRPr="0096648A" w:rsidRDefault="003924F8" w:rsidP="003924F8">
      <w:pPr>
        <w:jc w:val="both"/>
        <w:rPr>
          <w:b/>
        </w:rPr>
      </w:pPr>
    </w:p>
    <w:p w14:paraId="037D8BD1" w14:textId="7E936836" w:rsidR="003924F8" w:rsidRPr="0096648A" w:rsidRDefault="003924F8" w:rsidP="003924F8">
      <w:pPr>
        <w:jc w:val="both"/>
        <w:rPr>
          <w:b/>
        </w:rPr>
      </w:pPr>
      <w:r w:rsidRPr="0096648A">
        <w:rPr>
          <w:b/>
        </w:rPr>
        <w:t>Mapping to use cases 20, 2.1</w:t>
      </w:r>
    </w:p>
    <w:tbl>
      <w:tblPr>
        <w:tblStyle w:val="TableGrid"/>
        <w:tblW w:w="0" w:type="auto"/>
        <w:jc w:val="center"/>
        <w:tblLook w:val="04A0" w:firstRow="1" w:lastRow="0" w:firstColumn="1" w:lastColumn="0" w:noHBand="0" w:noVBand="1"/>
      </w:tblPr>
      <w:tblGrid>
        <w:gridCol w:w="996"/>
        <w:gridCol w:w="5812"/>
      </w:tblGrid>
      <w:tr w:rsidR="003924F8" w:rsidRPr="0096648A" w14:paraId="7BAA58F3" w14:textId="77777777" w:rsidTr="003924F8">
        <w:trPr>
          <w:trHeight w:val="360"/>
          <w:jc w:val="center"/>
        </w:trPr>
        <w:tc>
          <w:tcPr>
            <w:tcW w:w="996" w:type="dxa"/>
            <w:shd w:val="clear" w:color="auto" w:fill="auto"/>
          </w:tcPr>
          <w:p w14:paraId="1C37AEB5" w14:textId="77777777" w:rsidR="003924F8" w:rsidRPr="0096648A" w:rsidRDefault="003924F8" w:rsidP="00C06B13">
            <w:pPr>
              <w:jc w:val="both"/>
              <w:rPr>
                <w:sz w:val="18"/>
                <w:szCs w:val="18"/>
                <w:lang w:eastAsia="ko-KR"/>
              </w:rPr>
            </w:pPr>
            <w:r w:rsidRPr="0096648A">
              <w:rPr>
                <w:sz w:val="18"/>
                <w:szCs w:val="18"/>
                <w:lang w:eastAsia="ko-KR"/>
              </w:rPr>
              <w:lastRenderedPageBreak/>
              <w:t>20</w:t>
            </w:r>
          </w:p>
        </w:tc>
        <w:tc>
          <w:tcPr>
            <w:tcW w:w="5812" w:type="dxa"/>
            <w:shd w:val="clear" w:color="auto" w:fill="auto"/>
          </w:tcPr>
          <w:p w14:paraId="1F362807" w14:textId="77777777" w:rsidR="003924F8" w:rsidRPr="0096648A" w:rsidRDefault="003924F8" w:rsidP="00C06B13">
            <w:pPr>
              <w:spacing w:after="0"/>
              <w:jc w:val="both"/>
              <w:rPr>
                <w:sz w:val="16"/>
                <w:lang w:eastAsia="ko-KR"/>
              </w:rPr>
            </w:pPr>
            <w:r w:rsidRPr="0096648A">
              <w:rPr>
                <w:sz w:val="16"/>
                <w:lang w:eastAsia="ko-KR"/>
              </w:rPr>
              <w:t>AR Streaming with Localization Registry</w:t>
            </w:r>
          </w:p>
        </w:tc>
      </w:tr>
      <w:tr w:rsidR="003924F8" w:rsidRPr="0096648A" w14:paraId="4A425986" w14:textId="77777777" w:rsidTr="003924F8">
        <w:trPr>
          <w:trHeight w:val="360"/>
          <w:jc w:val="center"/>
        </w:trPr>
        <w:tc>
          <w:tcPr>
            <w:tcW w:w="996" w:type="dxa"/>
            <w:shd w:val="clear" w:color="auto" w:fill="auto"/>
          </w:tcPr>
          <w:p w14:paraId="51235C43" w14:textId="77777777" w:rsidR="003924F8" w:rsidRPr="0096648A" w:rsidRDefault="003924F8" w:rsidP="00C06B13">
            <w:pPr>
              <w:jc w:val="both"/>
              <w:rPr>
                <w:sz w:val="18"/>
                <w:szCs w:val="18"/>
                <w:lang w:eastAsia="ko-KR"/>
              </w:rPr>
            </w:pPr>
            <w:r w:rsidRPr="0096648A">
              <w:rPr>
                <w:sz w:val="18"/>
                <w:szCs w:val="18"/>
                <w:lang w:eastAsia="ko-KR"/>
              </w:rPr>
              <w:t>2.1</w:t>
            </w:r>
          </w:p>
        </w:tc>
        <w:tc>
          <w:tcPr>
            <w:tcW w:w="5812" w:type="dxa"/>
            <w:shd w:val="clear" w:color="auto" w:fill="auto"/>
          </w:tcPr>
          <w:p w14:paraId="54974517" w14:textId="77777777" w:rsidR="003924F8" w:rsidRPr="0096648A" w:rsidRDefault="003924F8" w:rsidP="00C06B13">
            <w:pPr>
              <w:jc w:val="both"/>
              <w:rPr>
                <w:sz w:val="16"/>
                <w:lang w:eastAsia="ko-KR"/>
              </w:rPr>
            </w:pPr>
            <w:r w:rsidRPr="0096648A">
              <w:rPr>
                <w:sz w:val="16"/>
                <w:lang w:eastAsia="ko-KR"/>
              </w:rPr>
              <w:t>Streaming volumetric video for glass-type MR devices</w:t>
            </w:r>
          </w:p>
        </w:tc>
      </w:tr>
    </w:tbl>
    <w:p w14:paraId="63AF27D2" w14:textId="77777777" w:rsidR="003924F8" w:rsidRPr="0096648A" w:rsidRDefault="003924F8" w:rsidP="003924F8">
      <w:pPr>
        <w:jc w:val="both"/>
      </w:pPr>
    </w:p>
    <w:p w14:paraId="519798ED" w14:textId="77777777" w:rsidR="003924F8" w:rsidRPr="0096648A" w:rsidRDefault="003924F8" w:rsidP="003924F8">
      <w:pPr>
        <w:jc w:val="both"/>
      </w:pPr>
      <w:r w:rsidRPr="0096648A">
        <w:t>The use cases above have in common the following characteristics (this is not an exclusive list):</w:t>
      </w:r>
    </w:p>
    <w:p w14:paraId="3FD29CAE" w14:textId="73406A26" w:rsidR="003924F8" w:rsidRPr="0096648A" w:rsidRDefault="003924F8" w:rsidP="003924F8">
      <w:pPr>
        <w:pStyle w:val="ListParagraph"/>
        <w:numPr>
          <w:ilvl w:val="0"/>
          <w:numId w:val="19"/>
        </w:numPr>
        <w:jc w:val="both"/>
        <w:rPr>
          <w:sz w:val="20"/>
        </w:rPr>
      </w:pPr>
      <w:r w:rsidRPr="0096648A">
        <w:rPr>
          <w:sz w:val="20"/>
        </w:rPr>
        <w:t xml:space="preserve">AR/MR media </w:t>
      </w:r>
      <w:r w:rsidR="00760191" w:rsidRPr="0096648A">
        <w:rPr>
          <w:sz w:val="20"/>
        </w:rPr>
        <w:t xml:space="preserve">constantly received </w:t>
      </w:r>
      <w:r w:rsidRPr="0096648A">
        <w:rPr>
          <w:sz w:val="20"/>
        </w:rPr>
        <w:t xml:space="preserve">by the AR/MR device, </w:t>
      </w:r>
      <w:r w:rsidR="0018387F" w:rsidRPr="0096648A">
        <w:rPr>
          <w:sz w:val="20"/>
        </w:rPr>
        <w:t xml:space="preserve">where the AR/MR media </w:t>
      </w:r>
      <w:r w:rsidR="005D0A69" w:rsidRPr="0096648A">
        <w:rPr>
          <w:sz w:val="20"/>
        </w:rPr>
        <w:t>is</w:t>
      </w:r>
      <w:r w:rsidRPr="0096648A">
        <w:rPr>
          <w:sz w:val="20"/>
        </w:rPr>
        <w:t xml:space="preserve"> created </w:t>
      </w:r>
      <w:r w:rsidR="005D0A69" w:rsidRPr="0096648A">
        <w:rPr>
          <w:sz w:val="20"/>
        </w:rPr>
        <w:t>and is being delivered b</w:t>
      </w:r>
      <w:r w:rsidR="007856B5" w:rsidRPr="0096648A">
        <w:rPr>
          <w:sz w:val="20"/>
        </w:rPr>
        <w:t>y a provider</w:t>
      </w:r>
      <w:r w:rsidR="00171EF2" w:rsidRPr="0096648A">
        <w:rPr>
          <w:sz w:val="20"/>
        </w:rPr>
        <w:t>, in a manner similar to that of current streaming services</w:t>
      </w:r>
    </w:p>
    <w:p w14:paraId="0DD19E39" w14:textId="5A17E0A6" w:rsidR="003924F8" w:rsidRPr="0096648A" w:rsidRDefault="0018387F" w:rsidP="003924F8">
      <w:pPr>
        <w:pStyle w:val="ListParagraph"/>
        <w:numPr>
          <w:ilvl w:val="0"/>
          <w:numId w:val="19"/>
        </w:numPr>
        <w:jc w:val="both"/>
        <w:rPr>
          <w:sz w:val="20"/>
        </w:rPr>
      </w:pPr>
      <w:r w:rsidRPr="0096648A">
        <w:rPr>
          <w:sz w:val="20"/>
        </w:rPr>
        <w:t>Presentation</w:t>
      </w:r>
      <w:r w:rsidR="00171EF2" w:rsidRPr="0096648A">
        <w:rPr>
          <w:sz w:val="20"/>
        </w:rPr>
        <w:t xml:space="preserve"> of the AR/MR media immediately after it is received, in a </w:t>
      </w:r>
      <w:r w:rsidR="003924F8" w:rsidRPr="0096648A">
        <w:rPr>
          <w:sz w:val="20"/>
        </w:rPr>
        <w:t xml:space="preserve">manner </w:t>
      </w:r>
      <w:r w:rsidR="00171EF2" w:rsidRPr="0096648A">
        <w:rPr>
          <w:sz w:val="20"/>
        </w:rPr>
        <w:t>similar to that of current streaming services</w:t>
      </w:r>
    </w:p>
    <w:p w14:paraId="3DAFB079" w14:textId="77777777" w:rsidR="003924F8" w:rsidRPr="0096648A" w:rsidRDefault="003924F8" w:rsidP="003924F8">
      <w:pPr>
        <w:jc w:val="both"/>
      </w:pPr>
    </w:p>
    <w:p w14:paraId="033E417D" w14:textId="77777777" w:rsidR="003924F8" w:rsidRPr="0096648A" w:rsidRDefault="003924F8" w:rsidP="003924F8">
      <w:pPr>
        <w:jc w:val="both"/>
        <w:rPr>
          <w:u w:val="single"/>
        </w:rPr>
      </w:pPr>
      <w:r w:rsidRPr="0096648A">
        <w:rPr>
          <w:u w:val="single"/>
        </w:rPr>
        <w:t>Device type #1</w:t>
      </w:r>
    </w:p>
    <w:p w14:paraId="06631867" w14:textId="77777777" w:rsidR="003924F8" w:rsidRPr="0096648A" w:rsidRDefault="003924F8" w:rsidP="003924F8">
      <w:pPr>
        <w:jc w:val="center"/>
        <w:rPr>
          <w:rFonts w:ascii="Times New Roman" w:hAnsi="Times New Roman"/>
        </w:rPr>
      </w:pPr>
      <w:r w:rsidRPr="0096648A">
        <w:rPr>
          <w:rFonts w:ascii="Times New Roman" w:hAnsi="Times New Roman"/>
          <w:noProof/>
          <w:lang w:eastAsia="zh-CN"/>
        </w:rPr>
        <w:drawing>
          <wp:inline distT="0" distB="0" distL="0" distR="0" wp14:anchorId="311B0C7C" wp14:editId="75BABBBF">
            <wp:extent cx="4816475" cy="30054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6475" cy="3005455"/>
                    </a:xfrm>
                    <a:prstGeom prst="rect">
                      <a:avLst/>
                    </a:prstGeom>
                    <a:noFill/>
                  </pic:spPr>
                </pic:pic>
              </a:graphicData>
            </a:graphic>
          </wp:inline>
        </w:drawing>
      </w:r>
    </w:p>
    <w:p w14:paraId="22ABDF8B" w14:textId="7763EC0B" w:rsidR="003924F8" w:rsidRPr="0096648A" w:rsidRDefault="003924F8" w:rsidP="003A739E">
      <w:pPr>
        <w:pStyle w:val="ListParagraph"/>
        <w:numPr>
          <w:ilvl w:val="0"/>
          <w:numId w:val="20"/>
        </w:numPr>
        <w:jc w:val="both"/>
        <w:rPr>
          <w:sz w:val="20"/>
        </w:rPr>
      </w:pPr>
      <w:r w:rsidRPr="0096648A">
        <w:rPr>
          <w:sz w:val="20"/>
        </w:rPr>
        <w:t xml:space="preserve">AR/MR media </w:t>
      </w:r>
      <w:r w:rsidR="0051216A" w:rsidRPr="0096648A">
        <w:rPr>
          <w:sz w:val="20"/>
        </w:rPr>
        <w:t xml:space="preserve">constantly received </w:t>
      </w:r>
      <w:r w:rsidRPr="0096648A">
        <w:rPr>
          <w:sz w:val="20"/>
        </w:rPr>
        <w:t xml:space="preserve">by the AR/MR device through the content network delivery function </w:t>
      </w:r>
    </w:p>
    <w:p w14:paraId="36ABA3D7" w14:textId="565ADC49" w:rsidR="003924F8" w:rsidRPr="0096648A" w:rsidRDefault="007856B5" w:rsidP="003A739E">
      <w:pPr>
        <w:pStyle w:val="ListParagraph"/>
        <w:numPr>
          <w:ilvl w:val="0"/>
          <w:numId w:val="20"/>
        </w:numPr>
        <w:jc w:val="both"/>
        <w:rPr>
          <w:sz w:val="20"/>
        </w:rPr>
      </w:pPr>
      <w:r w:rsidRPr="0096648A">
        <w:rPr>
          <w:sz w:val="20"/>
        </w:rPr>
        <w:t>Presentation</w:t>
      </w:r>
      <w:r w:rsidR="003924F8" w:rsidRPr="0096648A">
        <w:rPr>
          <w:sz w:val="20"/>
        </w:rPr>
        <w:t xml:space="preserve"> of the AR/MR media </w:t>
      </w:r>
      <w:r w:rsidR="00E45997" w:rsidRPr="0096648A">
        <w:rPr>
          <w:sz w:val="20"/>
        </w:rPr>
        <w:t>immediately after it is received</w:t>
      </w:r>
      <w:r w:rsidR="003924F8" w:rsidRPr="0096648A">
        <w:rPr>
          <w:sz w:val="20"/>
        </w:rPr>
        <w:t xml:space="preserve">, by the </w:t>
      </w:r>
      <w:r w:rsidR="003924F8" w:rsidRPr="0096648A">
        <w:rPr>
          <w:rFonts w:cs="Arial"/>
          <w:sz w:val="20"/>
        </w:rPr>
        <w:t>function flow realised by the combination of relevant functions in the standalone AR glasses, namely:</w:t>
      </w:r>
    </w:p>
    <w:p w14:paraId="71B93D37" w14:textId="77777777" w:rsidR="003924F8" w:rsidRPr="0096648A" w:rsidRDefault="003924F8" w:rsidP="003A739E">
      <w:pPr>
        <w:pStyle w:val="ListParagraph"/>
        <w:numPr>
          <w:ilvl w:val="1"/>
          <w:numId w:val="20"/>
        </w:numPr>
        <w:jc w:val="both"/>
        <w:rPr>
          <w:sz w:val="20"/>
        </w:rPr>
      </w:pPr>
      <w:r w:rsidRPr="0096648A">
        <w:rPr>
          <w:rFonts w:cs="Arial"/>
          <w:sz w:val="20"/>
        </w:rPr>
        <w:t>AR/MR media codec, tracker/sensor, vision engine, AR/MR renderer, display</w:t>
      </w:r>
    </w:p>
    <w:p w14:paraId="6A6E61DC" w14:textId="77777777" w:rsidR="003924F8" w:rsidRPr="0096648A" w:rsidRDefault="003924F8" w:rsidP="003924F8">
      <w:pPr>
        <w:jc w:val="both"/>
      </w:pPr>
    </w:p>
    <w:p w14:paraId="27AD30EE" w14:textId="77777777" w:rsidR="003924F8" w:rsidRPr="0096648A" w:rsidRDefault="003924F8" w:rsidP="003924F8">
      <w:pPr>
        <w:jc w:val="both"/>
        <w:rPr>
          <w:u w:val="single"/>
        </w:rPr>
      </w:pPr>
      <w:r w:rsidRPr="0096648A">
        <w:rPr>
          <w:u w:val="single"/>
        </w:rPr>
        <w:t>Device type #2</w:t>
      </w:r>
    </w:p>
    <w:p w14:paraId="3A3AE58A" w14:textId="77777777" w:rsidR="003924F8" w:rsidRPr="0096648A" w:rsidRDefault="003924F8" w:rsidP="003924F8">
      <w:pPr>
        <w:jc w:val="center"/>
        <w:rPr>
          <w:rFonts w:ascii="Times New Roman" w:hAnsi="Times New Roman"/>
        </w:rPr>
      </w:pPr>
      <w:r w:rsidRPr="0096648A">
        <w:rPr>
          <w:rFonts w:ascii="Times New Roman" w:hAnsi="Times New Roman"/>
          <w:noProof/>
          <w:lang w:eastAsia="zh-CN"/>
        </w:rPr>
        <w:lastRenderedPageBreak/>
        <w:drawing>
          <wp:inline distT="0" distB="0" distL="0" distR="0" wp14:anchorId="17C19243" wp14:editId="7814E230">
            <wp:extent cx="6075294" cy="25367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9979" cy="2567902"/>
                    </a:xfrm>
                    <a:prstGeom prst="rect">
                      <a:avLst/>
                    </a:prstGeom>
                    <a:noFill/>
                  </pic:spPr>
                </pic:pic>
              </a:graphicData>
            </a:graphic>
          </wp:inline>
        </w:drawing>
      </w:r>
    </w:p>
    <w:p w14:paraId="1C0F67C9" w14:textId="77777777" w:rsidR="00E45997" w:rsidRPr="0096648A" w:rsidRDefault="00E45997" w:rsidP="00E45997">
      <w:pPr>
        <w:pStyle w:val="ListParagraph"/>
        <w:numPr>
          <w:ilvl w:val="0"/>
          <w:numId w:val="21"/>
        </w:numPr>
        <w:jc w:val="both"/>
        <w:rPr>
          <w:sz w:val="20"/>
        </w:rPr>
      </w:pPr>
      <w:r w:rsidRPr="0096648A">
        <w:rPr>
          <w:sz w:val="20"/>
        </w:rPr>
        <w:t xml:space="preserve">AR/MR media constantly received by the AR/MR device through the content network delivery function </w:t>
      </w:r>
    </w:p>
    <w:p w14:paraId="160D38A1" w14:textId="4A7625BD" w:rsidR="00E45997" w:rsidRPr="0096648A" w:rsidRDefault="00E45997" w:rsidP="00E45997">
      <w:pPr>
        <w:pStyle w:val="ListParagraph"/>
        <w:numPr>
          <w:ilvl w:val="0"/>
          <w:numId w:val="21"/>
        </w:numPr>
        <w:jc w:val="both"/>
        <w:rPr>
          <w:sz w:val="20"/>
        </w:rPr>
      </w:pPr>
      <w:r w:rsidRPr="0096648A">
        <w:rPr>
          <w:sz w:val="20"/>
        </w:rPr>
        <w:t xml:space="preserve">Presentation of the AR/MR media immediately after it is received, by the </w:t>
      </w:r>
      <w:r w:rsidRPr="0096648A">
        <w:rPr>
          <w:rFonts w:cs="Arial"/>
          <w:sz w:val="20"/>
        </w:rPr>
        <w:t xml:space="preserve">function flow realised by the combination of relevant functions in the </w:t>
      </w:r>
      <w:r w:rsidR="00415C1A" w:rsidRPr="0096648A">
        <w:rPr>
          <w:rFonts w:cs="Arial"/>
          <w:sz w:val="20"/>
        </w:rPr>
        <w:t>AR glasses and the tethered device</w:t>
      </w:r>
      <w:r w:rsidRPr="0096648A">
        <w:rPr>
          <w:rFonts w:cs="Arial"/>
          <w:sz w:val="20"/>
        </w:rPr>
        <w:t>, namely:</w:t>
      </w:r>
    </w:p>
    <w:p w14:paraId="14422B38" w14:textId="77777777" w:rsidR="00E45997" w:rsidRPr="0096648A" w:rsidRDefault="00E45997" w:rsidP="00E45997">
      <w:pPr>
        <w:pStyle w:val="ListParagraph"/>
        <w:numPr>
          <w:ilvl w:val="1"/>
          <w:numId w:val="21"/>
        </w:numPr>
        <w:jc w:val="both"/>
        <w:rPr>
          <w:sz w:val="20"/>
        </w:rPr>
      </w:pPr>
      <w:r w:rsidRPr="0096648A">
        <w:rPr>
          <w:rFonts w:cs="Arial"/>
          <w:sz w:val="20"/>
        </w:rPr>
        <w:t>AR/MR media codec, tracker/sensor, vision engine, AR/MR renderer, display</w:t>
      </w:r>
    </w:p>
    <w:p w14:paraId="57C6F891" w14:textId="55B1BFFC" w:rsidR="00C67E42" w:rsidRPr="0096648A" w:rsidRDefault="00C67E42" w:rsidP="00C67E42"/>
    <w:p w14:paraId="1F1F1C1D" w14:textId="7597EA88" w:rsidR="00E36182" w:rsidRPr="0096648A" w:rsidRDefault="00E36182" w:rsidP="00C67E42">
      <w:pPr>
        <w:rPr>
          <w:b/>
        </w:rPr>
      </w:pPr>
      <w:r w:rsidRPr="0096648A">
        <w:rPr>
          <w:b/>
        </w:rPr>
        <w:t>Case study implications</w:t>
      </w:r>
    </w:p>
    <w:p w14:paraId="413E4AA8" w14:textId="76562F6B" w:rsidR="00E36182" w:rsidRDefault="00050AA9" w:rsidP="00C67E42">
      <w:r w:rsidRPr="0096648A">
        <w:t>The</w:t>
      </w:r>
      <w:r w:rsidR="00F85DBE" w:rsidRPr="0096648A">
        <w:t xml:space="preserve"> case study </w:t>
      </w:r>
      <w:r w:rsidR="001615A9" w:rsidRPr="0096648A">
        <w:t xml:space="preserve">above </w:t>
      </w:r>
      <w:r w:rsidR="00F85DBE" w:rsidRPr="0096648A">
        <w:t>mapping</w:t>
      </w:r>
      <w:r w:rsidRPr="0096648A">
        <w:t xml:space="preserve"> the</w:t>
      </w:r>
      <w:r w:rsidR="00E36182" w:rsidRPr="0096648A">
        <w:t xml:space="preserve"> generic reference device functional structures with the 5GSTAR use cases</w:t>
      </w:r>
      <w:r w:rsidR="0001433D">
        <w:t xml:space="preserve"> (which were group for ease of mapping)</w:t>
      </w:r>
      <w:r w:rsidRPr="0096648A">
        <w:t xml:space="preserve"> </w:t>
      </w:r>
      <w:r w:rsidR="001615A9" w:rsidRPr="0096648A">
        <w:t xml:space="preserve">has several implications that can be </w:t>
      </w:r>
      <w:r w:rsidR="0096648A" w:rsidRPr="0096648A">
        <w:t>summaris</w:t>
      </w:r>
      <w:r w:rsidR="001615A9" w:rsidRPr="0096648A">
        <w:t>ed</w:t>
      </w:r>
      <w:r w:rsidR="0096648A">
        <w:t xml:space="preserve"> as below:</w:t>
      </w:r>
    </w:p>
    <w:p w14:paraId="5A4F1914" w14:textId="5A815BEF" w:rsidR="0096648A" w:rsidRDefault="0001433D" w:rsidP="0096648A">
      <w:pPr>
        <w:pStyle w:val="ListParagraph"/>
        <w:numPr>
          <w:ilvl w:val="0"/>
          <w:numId w:val="5"/>
        </w:numPr>
        <w:rPr>
          <w:rFonts w:eastAsia="바탕"/>
          <w:sz w:val="20"/>
        </w:rPr>
      </w:pPr>
      <w:r w:rsidRPr="0001433D">
        <w:rPr>
          <w:rFonts w:eastAsia="바탕"/>
          <w:sz w:val="20"/>
        </w:rPr>
        <w:t>The generic reference device functional structures</w:t>
      </w:r>
      <w:r>
        <w:rPr>
          <w:rFonts w:eastAsia="바탕"/>
          <w:sz w:val="20"/>
        </w:rPr>
        <w:t xml:space="preserve"> contain</w:t>
      </w:r>
      <w:r w:rsidR="00117872">
        <w:rPr>
          <w:rFonts w:eastAsia="바탕"/>
          <w:sz w:val="20"/>
        </w:rPr>
        <w:t xml:space="preserve"> </w:t>
      </w:r>
      <w:r w:rsidR="00E4426E">
        <w:rPr>
          <w:rFonts w:eastAsia="바탕"/>
          <w:sz w:val="20"/>
        </w:rPr>
        <w:t>a set of</w:t>
      </w:r>
      <w:r w:rsidR="00117872">
        <w:rPr>
          <w:rFonts w:eastAsia="바탕"/>
          <w:sz w:val="20"/>
        </w:rPr>
        <w:t xml:space="preserve"> functions </w:t>
      </w:r>
      <w:r w:rsidR="00171F55">
        <w:rPr>
          <w:rFonts w:eastAsia="바탕"/>
          <w:sz w:val="20"/>
        </w:rPr>
        <w:t>that</w:t>
      </w:r>
      <w:r w:rsidR="00E4426E">
        <w:rPr>
          <w:rFonts w:eastAsia="바탕"/>
          <w:sz w:val="20"/>
        </w:rPr>
        <w:t xml:space="preserve"> are sufficient in covering the broad set of use cases in 5GSTAR.</w:t>
      </w:r>
    </w:p>
    <w:p w14:paraId="002824C4" w14:textId="3FDD9179" w:rsidR="00E4426E" w:rsidRDefault="00171F55" w:rsidP="0096648A">
      <w:pPr>
        <w:pStyle w:val="ListParagraph"/>
        <w:numPr>
          <w:ilvl w:val="0"/>
          <w:numId w:val="5"/>
        </w:numPr>
        <w:rPr>
          <w:rFonts w:eastAsia="바탕"/>
          <w:sz w:val="20"/>
        </w:rPr>
      </w:pPr>
      <w:r>
        <w:rPr>
          <w:rFonts w:eastAsia="바탕"/>
          <w:sz w:val="20"/>
        </w:rPr>
        <w:t xml:space="preserve">Depending on the use case, </w:t>
      </w:r>
      <w:r w:rsidR="00331A2F">
        <w:rPr>
          <w:rFonts w:eastAsia="바탕"/>
          <w:sz w:val="20"/>
        </w:rPr>
        <w:t>certain</w:t>
      </w:r>
      <w:r>
        <w:rPr>
          <w:rFonts w:eastAsia="바탕"/>
          <w:sz w:val="20"/>
        </w:rPr>
        <w:t xml:space="preserve"> functions</w:t>
      </w:r>
      <w:r w:rsidR="0089062E">
        <w:rPr>
          <w:rFonts w:eastAsia="바탕"/>
          <w:sz w:val="20"/>
        </w:rPr>
        <w:t xml:space="preserve"> in the device functional structure</w:t>
      </w:r>
      <w:r w:rsidR="00256505">
        <w:rPr>
          <w:rFonts w:eastAsia="바탕"/>
          <w:sz w:val="20"/>
        </w:rPr>
        <w:t>s</w:t>
      </w:r>
      <w:r>
        <w:rPr>
          <w:rFonts w:eastAsia="바탕"/>
          <w:sz w:val="20"/>
        </w:rPr>
        <w:t xml:space="preserve"> may not be</w:t>
      </w:r>
      <w:r w:rsidR="0089062E">
        <w:rPr>
          <w:rFonts w:eastAsia="바탕"/>
          <w:sz w:val="20"/>
        </w:rPr>
        <w:t xml:space="preserve"> required</w:t>
      </w:r>
      <w:r>
        <w:rPr>
          <w:rFonts w:eastAsia="바탕"/>
          <w:sz w:val="20"/>
        </w:rPr>
        <w:t xml:space="preserve"> </w:t>
      </w:r>
      <w:r w:rsidR="0089062E">
        <w:rPr>
          <w:rFonts w:eastAsia="바탕"/>
          <w:sz w:val="20"/>
        </w:rPr>
        <w:t xml:space="preserve">or instantiated for the </w:t>
      </w:r>
      <w:r w:rsidR="00E978B9">
        <w:rPr>
          <w:rFonts w:eastAsia="바탕"/>
          <w:sz w:val="20"/>
        </w:rPr>
        <w:t xml:space="preserve">function flow requested by the </w:t>
      </w:r>
      <w:r w:rsidR="0089062E">
        <w:rPr>
          <w:rFonts w:eastAsia="바탕"/>
          <w:sz w:val="20"/>
        </w:rPr>
        <w:t xml:space="preserve">AR/MR </w:t>
      </w:r>
      <w:r w:rsidR="00E978B9">
        <w:rPr>
          <w:rFonts w:eastAsia="바탕"/>
          <w:sz w:val="20"/>
        </w:rPr>
        <w:t>service.</w:t>
      </w:r>
    </w:p>
    <w:p w14:paraId="372FB852" w14:textId="15073F46" w:rsidR="00E978B9" w:rsidRDefault="00E978B9" w:rsidP="0096648A">
      <w:pPr>
        <w:pStyle w:val="ListParagraph"/>
        <w:numPr>
          <w:ilvl w:val="0"/>
          <w:numId w:val="5"/>
        </w:numPr>
        <w:rPr>
          <w:rFonts w:eastAsia="바탕"/>
          <w:sz w:val="20"/>
        </w:rPr>
      </w:pPr>
      <w:r>
        <w:rPr>
          <w:rFonts w:eastAsia="바탕"/>
          <w:sz w:val="20"/>
        </w:rPr>
        <w:t>Likewise, depending on the use case, certain function interfaces in the device functional structure may not be required</w:t>
      </w:r>
      <w:r w:rsidR="00331A2F">
        <w:rPr>
          <w:rFonts w:eastAsia="바탕"/>
          <w:sz w:val="20"/>
        </w:rPr>
        <w:t>.</w:t>
      </w:r>
    </w:p>
    <w:p w14:paraId="52130E36" w14:textId="5B6A01DC" w:rsidR="00331A2F" w:rsidRPr="0001433D" w:rsidRDefault="009E4011" w:rsidP="0096648A">
      <w:pPr>
        <w:pStyle w:val="ListParagraph"/>
        <w:numPr>
          <w:ilvl w:val="0"/>
          <w:numId w:val="5"/>
        </w:numPr>
        <w:rPr>
          <w:rFonts w:eastAsia="바탕"/>
          <w:sz w:val="20"/>
        </w:rPr>
      </w:pPr>
      <w:r>
        <w:rPr>
          <w:rFonts w:eastAsia="바탕"/>
          <w:sz w:val="20"/>
        </w:rPr>
        <w:t>The processing power and latency require</w:t>
      </w:r>
      <w:r w:rsidR="008274CD">
        <w:rPr>
          <w:rFonts w:eastAsia="바탕"/>
          <w:sz w:val="20"/>
        </w:rPr>
        <w:t>ment</w:t>
      </w:r>
      <w:r>
        <w:rPr>
          <w:rFonts w:eastAsia="바탕"/>
          <w:sz w:val="20"/>
        </w:rPr>
        <w:t>s</w:t>
      </w:r>
      <w:r w:rsidR="00256505">
        <w:rPr>
          <w:rFonts w:eastAsia="바탕"/>
          <w:sz w:val="20"/>
        </w:rPr>
        <w:t xml:space="preserve"> for the functions required for</w:t>
      </w:r>
      <w:r>
        <w:rPr>
          <w:rFonts w:eastAsia="바탕"/>
          <w:sz w:val="20"/>
        </w:rPr>
        <w:t xml:space="preserve"> each use case may be different, </w:t>
      </w:r>
      <w:r w:rsidR="00182281">
        <w:rPr>
          <w:rFonts w:eastAsia="바탕"/>
          <w:sz w:val="20"/>
        </w:rPr>
        <w:t xml:space="preserve">and are not considered in this case study.  It can be </w:t>
      </w:r>
      <w:r w:rsidR="008274CD">
        <w:rPr>
          <w:rFonts w:eastAsia="바탕"/>
          <w:sz w:val="20"/>
        </w:rPr>
        <w:t>expected that once these requirements are identified for each use case, the support for achieving those requirements will be further studied.</w:t>
      </w:r>
    </w:p>
    <w:p w14:paraId="2E8F7167" w14:textId="77777777" w:rsidR="00E36182" w:rsidRPr="0096648A" w:rsidRDefault="00E36182" w:rsidP="00C67E42"/>
    <w:p w14:paraId="073AC492" w14:textId="77777777" w:rsidR="009F57B6" w:rsidRPr="0096648A" w:rsidRDefault="009F57B6" w:rsidP="008D63B2">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96648A">
        <w:rPr>
          <w:b/>
          <w:szCs w:val="21"/>
        </w:rPr>
        <w:t>Proposal</w:t>
      </w:r>
    </w:p>
    <w:p w14:paraId="696072BA" w14:textId="1979958C" w:rsidR="00A050ED" w:rsidRPr="0096648A" w:rsidRDefault="00A050ED" w:rsidP="00174129">
      <w:pPr>
        <w:jc w:val="both"/>
      </w:pPr>
      <w:r w:rsidRPr="0096648A">
        <w:t xml:space="preserve">This contribution provided a case study as an </w:t>
      </w:r>
      <w:r w:rsidR="005869F8">
        <w:t>effort</w:t>
      </w:r>
      <w:r w:rsidRPr="0096648A">
        <w:t xml:space="preserve"> to </w:t>
      </w:r>
      <w:r w:rsidR="00B040DC" w:rsidRPr="0096648A">
        <w:t xml:space="preserve">match the generic reference device configurations with the latest list of agreed use cases in 5GSTAR.  Differences due to the processing </w:t>
      </w:r>
      <w:r w:rsidR="009777E2" w:rsidRPr="0096648A">
        <w:t xml:space="preserve">power </w:t>
      </w:r>
      <w:r w:rsidR="00B040DC" w:rsidRPr="0096648A">
        <w:t xml:space="preserve">and latency requirements between the different individual use cases </w:t>
      </w:r>
      <w:r w:rsidR="009777E2" w:rsidRPr="0096648A">
        <w:t>have not</w:t>
      </w:r>
      <w:r w:rsidR="00CF0F24" w:rsidRPr="0096648A">
        <w:t xml:space="preserve"> yet been considered, nor the potential differences in device </w:t>
      </w:r>
      <w:r w:rsidR="00A33FC3" w:rsidRPr="0096648A">
        <w:t>implementations regarding the same.</w:t>
      </w:r>
    </w:p>
    <w:p w14:paraId="7493CC1C" w14:textId="72DFBDA6" w:rsidR="000F745D" w:rsidRPr="0096648A" w:rsidRDefault="009F57B6" w:rsidP="00174129">
      <w:pPr>
        <w:jc w:val="both"/>
      </w:pPr>
      <w:r w:rsidRPr="0096648A">
        <w:t xml:space="preserve">We propose to include the text and figures in section </w:t>
      </w:r>
      <w:r w:rsidR="00F86D7E" w:rsidRPr="0096648A">
        <w:t>2</w:t>
      </w:r>
      <w:r w:rsidR="006649A8" w:rsidRPr="0096648A">
        <w:t xml:space="preserve"> of this document</w:t>
      </w:r>
      <w:r w:rsidR="00A33FC3" w:rsidRPr="0096648A">
        <w:t xml:space="preserve"> as additional text</w:t>
      </w:r>
      <w:r w:rsidRPr="0096648A">
        <w:t xml:space="preserve"> into </w:t>
      </w:r>
      <w:r w:rsidR="0014130F" w:rsidRPr="0096648A">
        <w:t xml:space="preserve">clause 3 of </w:t>
      </w:r>
      <w:r w:rsidRPr="0096648A">
        <w:t>the Permanent Document.</w:t>
      </w:r>
    </w:p>
    <w:sectPr w:rsidR="000F745D" w:rsidRPr="0096648A" w:rsidSect="00FD60E8">
      <w:headerReference w:type="default" r:id="rId10"/>
      <w:footerReference w:type="even" r:id="rId11"/>
      <w:footerReference w:type="default" r:id="rId12"/>
      <w:headerReference w:type="first" r:id="rId13"/>
      <w:footerReference w:type="first" r:id="rId14"/>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8F9E2" w14:textId="77777777" w:rsidR="00516493" w:rsidRDefault="00516493">
      <w:r>
        <w:separator/>
      </w:r>
    </w:p>
  </w:endnote>
  <w:endnote w:type="continuationSeparator" w:id="0">
    <w:p w14:paraId="15CF85AA" w14:textId="77777777" w:rsidR="00516493" w:rsidRDefault="00516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ACA59"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AAD21" w14:textId="7615BF44"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23CB4">
      <w:rPr>
        <w:rStyle w:val="PageNumber"/>
        <w:noProof/>
      </w:rPr>
      <w:t>1</w:t>
    </w:r>
    <w:r>
      <w:rPr>
        <w:rStyle w:val="PageNumber"/>
      </w:rPr>
      <w:fldChar w:fldCharType="end"/>
    </w:r>
  </w:p>
  <w:p w14:paraId="11B0A62E"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B5C1A"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F1D27" w14:textId="77777777" w:rsidR="00516493" w:rsidRDefault="00516493">
      <w:r>
        <w:separator/>
      </w:r>
    </w:p>
  </w:footnote>
  <w:footnote w:type="continuationSeparator" w:id="0">
    <w:p w14:paraId="1798C765" w14:textId="77777777" w:rsidR="00516493" w:rsidRDefault="00516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6CFB6" w14:textId="77777777" w:rsidR="001E623A" w:rsidRDefault="001E623A" w:rsidP="001E623A">
    <w:pPr>
      <w:pStyle w:val="CRCoverPage"/>
      <w:outlineLvl w:val="0"/>
      <w:rPr>
        <w:b/>
        <w:sz w:val="22"/>
        <w:szCs w:val="22"/>
        <w:lang w:val="en-US" w:eastAsia="ko-KR"/>
      </w:rPr>
    </w:pPr>
  </w:p>
  <w:p w14:paraId="572B2A45" w14:textId="5AE43602" w:rsidR="00A37792" w:rsidRPr="003C7587" w:rsidRDefault="002B527F" w:rsidP="00A37792">
    <w:pPr>
      <w:tabs>
        <w:tab w:val="right" w:pos="9639"/>
      </w:tabs>
      <w:spacing w:after="60" w:line="240" w:lineRule="auto"/>
      <w:rPr>
        <w:b/>
        <w:sz w:val="22"/>
        <w:szCs w:val="22"/>
      </w:rPr>
    </w:pPr>
    <w:r w:rsidRPr="003C7587">
      <w:rPr>
        <w:b/>
        <w:sz w:val="22"/>
        <w:szCs w:val="22"/>
      </w:rPr>
      <w:t>3GPP TSG SA WG4 Meeting #</w:t>
    </w:r>
    <w:r>
      <w:rPr>
        <w:b/>
        <w:sz w:val="22"/>
        <w:szCs w:val="22"/>
      </w:rPr>
      <w:t>111e</w:t>
    </w:r>
    <w:r w:rsidRPr="003C7587">
      <w:rPr>
        <w:b/>
        <w:sz w:val="22"/>
        <w:szCs w:val="22"/>
      </w:rPr>
      <w:t xml:space="preserve">                                                              </w:t>
    </w:r>
    <w:r>
      <w:rPr>
        <w:b/>
        <w:sz w:val="22"/>
        <w:szCs w:val="22"/>
      </w:rPr>
      <w:t xml:space="preserve">       </w:t>
    </w:r>
    <w:r w:rsidRPr="003C7587">
      <w:rPr>
        <w:b/>
        <w:sz w:val="22"/>
        <w:szCs w:val="22"/>
      </w:rPr>
      <w:t xml:space="preserve"> Tdoc S4-</w:t>
    </w:r>
    <w:r w:rsidRPr="003304B0">
      <w:t xml:space="preserve"> </w:t>
    </w:r>
    <w:r w:rsidR="009A6043" w:rsidRPr="009A6043">
      <w:rPr>
        <w:b/>
        <w:sz w:val="22"/>
        <w:szCs w:val="22"/>
      </w:rPr>
      <w:t>201379</w:t>
    </w:r>
  </w:p>
  <w:p w14:paraId="2E0178E7" w14:textId="77777777" w:rsidR="002B527F" w:rsidRDefault="002B527F" w:rsidP="002B527F">
    <w:pPr>
      <w:pStyle w:val="CRCoverPage"/>
      <w:outlineLvl w:val="0"/>
      <w:rPr>
        <w:b/>
        <w:noProof/>
        <w:sz w:val="22"/>
        <w:szCs w:val="22"/>
        <w:lang w:val="en-US" w:eastAsia="ko-KR"/>
      </w:rPr>
    </w:pPr>
    <w:r>
      <w:rPr>
        <w:b/>
        <w:noProof/>
        <w:sz w:val="22"/>
        <w:szCs w:val="22"/>
        <w:lang w:val="en-US" w:eastAsia="ko-KR"/>
      </w:rPr>
      <w:t>11</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20</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 xml:space="preserve">November </w:t>
    </w:r>
    <w:r w:rsidRPr="003C7587">
      <w:rPr>
        <w:b/>
        <w:noProof/>
        <w:sz w:val="22"/>
        <w:szCs w:val="22"/>
        <w:lang w:val="en-US" w:eastAsia="ko-KR"/>
      </w:rPr>
      <w:t>2020</w:t>
    </w:r>
  </w:p>
  <w:p w14:paraId="0987F59C" w14:textId="77777777" w:rsidR="00362A16" w:rsidRPr="00E6117A" w:rsidRDefault="00362A16"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5ED5D"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1E623A"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362A16" w:rsidRPr="00B9152D" w:rsidRDefault="00362A16"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2C30204"/>
    <w:multiLevelType w:val="hybridMultilevel"/>
    <w:tmpl w:val="2722C6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897FEB"/>
    <w:multiLevelType w:val="hybridMultilevel"/>
    <w:tmpl w:val="2722C6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B00950"/>
    <w:multiLevelType w:val="hybridMultilevel"/>
    <w:tmpl w:val="3D184B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935704"/>
    <w:multiLevelType w:val="hybridMultilevel"/>
    <w:tmpl w:val="3D184B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0872FD"/>
    <w:multiLevelType w:val="hybridMultilevel"/>
    <w:tmpl w:val="4472497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1600CB"/>
    <w:multiLevelType w:val="hybridMultilevel"/>
    <w:tmpl w:val="2132C7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3C485B39"/>
    <w:multiLevelType w:val="hybridMultilevel"/>
    <w:tmpl w:val="2722C6E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90962"/>
    <w:multiLevelType w:val="hybridMultilevel"/>
    <w:tmpl w:val="3D184B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8069C6"/>
    <w:multiLevelType w:val="hybridMultilevel"/>
    <w:tmpl w:val="2722C6E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1B374F"/>
    <w:multiLevelType w:val="hybridMultilevel"/>
    <w:tmpl w:val="2722C6E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FE693A"/>
    <w:multiLevelType w:val="hybridMultilevel"/>
    <w:tmpl w:val="3D184B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BA29D0"/>
    <w:multiLevelType w:val="hybridMultilevel"/>
    <w:tmpl w:val="B68A599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943231"/>
    <w:multiLevelType w:val="hybridMultilevel"/>
    <w:tmpl w:val="2722C6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C9787D"/>
    <w:multiLevelType w:val="hybridMultilevel"/>
    <w:tmpl w:val="2722C6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E9308A"/>
    <w:multiLevelType w:val="hybridMultilevel"/>
    <w:tmpl w:val="9DDCA0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260F39"/>
    <w:multiLevelType w:val="hybridMultilevel"/>
    <w:tmpl w:val="60FACFD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393E07"/>
    <w:multiLevelType w:val="hybridMultilevel"/>
    <w:tmpl w:val="2722C6E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5"/>
  </w:num>
  <w:num w:numId="5">
    <w:abstractNumId w:val="10"/>
  </w:num>
  <w:num w:numId="6">
    <w:abstractNumId w:val="18"/>
  </w:num>
  <w:num w:numId="7">
    <w:abstractNumId w:val="12"/>
  </w:num>
  <w:num w:numId="8">
    <w:abstractNumId w:val="15"/>
  </w:num>
  <w:num w:numId="9">
    <w:abstractNumId w:val="6"/>
  </w:num>
  <w:num w:numId="10">
    <w:abstractNumId w:val="8"/>
  </w:num>
  <w:num w:numId="11">
    <w:abstractNumId w:val="7"/>
  </w:num>
  <w:num w:numId="12">
    <w:abstractNumId w:val="17"/>
  </w:num>
  <w:num w:numId="13">
    <w:abstractNumId w:val="11"/>
  </w:num>
  <w:num w:numId="14">
    <w:abstractNumId w:val="16"/>
  </w:num>
  <w:num w:numId="15">
    <w:abstractNumId w:val="19"/>
  </w:num>
  <w:num w:numId="16">
    <w:abstractNumId w:val="9"/>
  </w:num>
  <w:num w:numId="17">
    <w:abstractNumId w:val="20"/>
  </w:num>
  <w:num w:numId="18">
    <w:abstractNumId w:val="14"/>
  </w:num>
  <w:num w:numId="19">
    <w:abstractNumId w:val="4"/>
  </w:num>
  <w:num w:numId="20">
    <w:abstractNumId w:val="21"/>
  </w:num>
  <w:num w:numId="21">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33D"/>
    <w:rsid w:val="00014672"/>
    <w:rsid w:val="00015AA2"/>
    <w:rsid w:val="00015BF8"/>
    <w:rsid w:val="00015CDB"/>
    <w:rsid w:val="0001647F"/>
    <w:rsid w:val="00016986"/>
    <w:rsid w:val="00016B5C"/>
    <w:rsid w:val="00016ED6"/>
    <w:rsid w:val="00017554"/>
    <w:rsid w:val="0001758F"/>
    <w:rsid w:val="00017751"/>
    <w:rsid w:val="00017AA1"/>
    <w:rsid w:val="00017D09"/>
    <w:rsid w:val="00017F20"/>
    <w:rsid w:val="00020162"/>
    <w:rsid w:val="000202FA"/>
    <w:rsid w:val="0002030A"/>
    <w:rsid w:val="0002079F"/>
    <w:rsid w:val="00021381"/>
    <w:rsid w:val="0002198D"/>
    <w:rsid w:val="00021AB7"/>
    <w:rsid w:val="00021B72"/>
    <w:rsid w:val="00021FD9"/>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AB9"/>
    <w:rsid w:val="00046CFD"/>
    <w:rsid w:val="0004724F"/>
    <w:rsid w:val="00047370"/>
    <w:rsid w:val="00047DF8"/>
    <w:rsid w:val="0005072D"/>
    <w:rsid w:val="00050739"/>
    <w:rsid w:val="000509CC"/>
    <w:rsid w:val="00050AA9"/>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89E"/>
    <w:rsid w:val="00070D88"/>
    <w:rsid w:val="000716D7"/>
    <w:rsid w:val="000721C5"/>
    <w:rsid w:val="00072523"/>
    <w:rsid w:val="000728D6"/>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B75"/>
    <w:rsid w:val="000A0F95"/>
    <w:rsid w:val="000A0FE6"/>
    <w:rsid w:val="000A1105"/>
    <w:rsid w:val="000A133D"/>
    <w:rsid w:val="000A1410"/>
    <w:rsid w:val="000A14E2"/>
    <w:rsid w:val="000A1555"/>
    <w:rsid w:val="000A26D8"/>
    <w:rsid w:val="000A2A45"/>
    <w:rsid w:val="000A2F02"/>
    <w:rsid w:val="000A30D6"/>
    <w:rsid w:val="000A386B"/>
    <w:rsid w:val="000A3F9A"/>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FA0"/>
    <w:rsid w:val="000B31F6"/>
    <w:rsid w:val="000B324A"/>
    <w:rsid w:val="000B3793"/>
    <w:rsid w:val="000B42E4"/>
    <w:rsid w:val="000B45A7"/>
    <w:rsid w:val="000B4946"/>
    <w:rsid w:val="000B49DA"/>
    <w:rsid w:val="000B4E5A"/>
    <w:rsid w:val="000B5036"/>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9DB"/>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A95"/>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8E6"/>
    <w:rsid w:val="00107B74"/>
    <w:rsid w:val="00107C74"/>
    <w:rsid w:val="00107E38"/>
    <w:rsid w:val="001100E6"/>
    <w:rsid w:val="00110D13"/>
    <w:rsid w:val="00111011"/>
    <w:rsid w:val="001113CA"/>
    <w:rsid w:val="00111F12"/>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17872"/>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DB"/>
    <w:rsid w:val="00147D6C"/>
    <w:rsid w:val="00147FA8"/>
    <w:rsid w:val="00150323"/>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6649"/>
    <w:rsid w:val="00156B85"/>
    <w:rsid w:val="00156C00"/>
    <w:rsid w:val="0015721A"/>
    <w:rsid w:val="00157481"/>
    <w:rsid w:val="00157A87"/>
    <w:rsid w:val="0016061B"/>
    <w:rsid w:val="001615A9"/>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EF2"/>
    <w:rsid w:val="00171F55"/>
    <w:rsid w:val="00171FB1"/>
    <w:rsid w:val="00172763"/>
    <w:rsid w:val="00172DC1"/>
    <w:rsid w:val="0017303C"/>
    <w:rsid w:val="00173D19"/>
    <w:rsid w:val="00174129"/>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281"/>
    <w:rsid w:val="00182384"/>
    <w:rsid w:val="0018256A"/>
    <w:rsid w:val="001826BF"/>
    <w:rsid w:val="0018387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891"/>
    <w:rsid w:val="00226D3F"/>
    <w:rsid w:val="00227449"/>
    <w:rsid w:val="00227598"/>
    <w:rsid w:val="002309E2"/>
    <w:rsid w:val="00230EF4"/>
    <w:rsid w:val="00231BBB"/>
    <w:rsid w:val="00231CB9"/>
    <w:rsid w:val="00231E51"/>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5AE3"/>
    <w:rsid w:val="00245F95"/>
    <w:rsid w:val="00246821"/>
    <w:rsid w:val="00246A9C"/>
    <w:rsid w:val="00246B76"/>
    <w:rsid w:val="0024736D"/>
    <w:rsid w:val="0024751E"/>
    <w:rsid w:val="002475BF"/>
    <w:rsid w:val="00247D9E"/>
    <w:rsid w:val="00247E97"/>
    <w:rsid w:val="00247ED7"/>
    <w:rsid w:val="00250774"/>
    <w:rsid w:val="0025084F"/>
    <w:rsid w:val="00250DB7"/>
    <w:rsid w:val="00250E11"/>
    <w:rsid w:val="00251158"/>
    <w:rsid w:val="00251249"/>
    <w:rsid w:val="00251346"/>
    <w:rsid w:val="00251753"/>
    <w:rsid w:val="00251B8E"/>
    <w:rsid w:val="00252697"/>
    <w:rsid w:val="00252F95"/>
    <w:rsid w:val="002538EA"/>
    <w:rsid w:val="002543ED"/>
    <w:rsid w:val="00254955"/>
    <w:rsid w:val="00255B5E"/>
    <w:rsid w:val="002564C2"/>
    <w:rsid w:val="00256505"/>
    <w:rsid w:val="00256A14"/>
    <w:rsid w:val="00256BCF"/>
    <w:rsid w:val="00256E00"/>
    <w:rsid w:val="0025757B"/>
    <w:rsid w:val="002576C9"/>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8D3"/>
    <w:rsid w:val="00273C89"/>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3A"/>
    <w:rsid w:val="00282F0A"/>
    <w:rsid w:val="00283174"/>
    <w:rsid w:val="00283DEC"/>
    <w:rsid w:val="002841C3"/>
    <w:rsid w:val="00284461"/>
    <w:rsid w:val="00284744"/>
    <w:rsid w:val="0028498A"/>
    <w:rsid w:val="00284A9D"/>
    <w:rsid w:val="00284EDC"/>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BDF"/>
    <w:rsid w:val="002B2E4F"/>
    <w:rsid w:val="002B2F27"/>
    <w:rsid w:val="002B3567"/>
    <w:rsid w:val="002B386F"/>
    <w:rsid w:val="002B3A2A"/>
    <w:rsid w:val="002B3E49"/>
    <w:rsid w:val="002B496B"/>
    <w:rsid w:val="002B4D89"/>
    <w:rsid w:val="002B4E88"/>
    <w:rsid w:val="002B527F"/>
    <w:rsid w:val="002B52FE"/>
    <w:rsid w:val="002B5A90"/>
    <w:rsid w:val="002B5BB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F0A"/>
    <w:rsid w:val="002F5130"/>
    <w:rsid w:val="002F5366"/>
    <w:rsid w:val="002F65C9"/>
    <w:rsid w:val="002F70DC"/>
    <w:rsid w:val="002F71EB"/>
    <w:rsid w:val="002F7268"/>
    <w:rsid w:val="002F7434"/>
    <w:rsid w:val="002F768D"/>
    <w:rsid w:val="002F79B2"/>
    <w:rsid w:val="002F7E5D"/>
    <w:rsid w:val="003000A5"/>
    <w:rsid w:val="00300A75"/>
    <w:rsid w:val="00300BAA"/>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C93"/>
    <w:rsid w:val="00311D39"/>
    <w:rsid w:val="00312088"/>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21C"/>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1A2F"/>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A0E"/>
    <w:rsid w:val="00354722"/>
    <w:rsid w:val="00354AAE"/>
    <w:rsid w:val="003553F8"/>
    <w:rsid w:val="0035573D"/>
    <w:rsid w:val="00355B52"/>
    <w:rsid w:val="00355F13"/>
    <w:rsid w:val="00356938"/>
    <w:rsid w:val="00356ACB"/>
    <w:rsid w:val="00356B58"/>
    <w:rsid w:val="0035778E"/>
    <w:rsid w:val="003578AC"/>
    <w:rsid w:val="003600FE"/>
    <w:rsid w:val="00360529"/>
    <w:rsid w:val="003606C4"/>
    <w:rsid w:val="00360DB0"/>
    <w:rsid w:val="00361016"/>
    <w:rsid w:val="003612FB"/>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D63"/>
    <w:rsid w:val="00366A51"/>
    <w:rsid w:val="003674F9"/>
    <w:rsid w:val="00367719"/>
    <w:rsid w:val="0036783D"/>
    <w:rsid w:val="003705B9"/>
    <w:rsid w:val="00370C0C"/>
    <w:rsid w:val="00370E2F"/>
    <w:rsid w:val="00371375"/>
    <w:rsid w:val="00371593"/>
    <w:rsid w:val="00371D91"/>
    <w:rsid w:val="003727FF"/>
    <w:rsid w:val="00372B64"/>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4F8"/>
    <w:rsid w:val="00392E58"/>
    <w:rsid w:val="003936D0"/>
    <w:rsid w:val="0039460B"/>
    <w:rsid w:val="00394EB9"/>
    <w:rsid w:val="00395048"/>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2FD"/>
    <w:rsid w:val="003A23A8"/>
    <w:rsid w:val="003A2937"/>
    <w:rsid w:val="003A2E1B"/>
    <w:rsid w:val="003A2FE9"/>
    <w:rsid w:val="003A3037"/>
    <w:rsid w:val="003A381F"/>
    <w:rsid w:val="003A3DC6"/>
    <w:rsid w:val="003A3EB2"/>
    <w:rsid w:val="003A43B9"/>
    <w:rsid w:val="003A544B"/>
    <w:rsid w:val="003A588B"/>
    <w:rsid w:val="003A739E"/>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4EB"/>
    <w:rsid w:val="003E3794"/>
    <w:rsid w:val="003E3F46"/>
    <w:rsid w:val="003E49A1"/>
    <w:rsid w:val="003E4D1C"/>
    <w:rsid w:val="003E5F10"/>
    <w:rsid w:val="003E648A"/>
    <w:rsid w:val="003E64DD"/>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48EC"/>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5C1A"/>
    <w:rsid w:val="004162D1"/>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BD8"/>
    <w:rsid w:val="004326A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996"/>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A6F"/>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18"/>
    <w:rsid w:val="00475AD8"/>
    <w:rsid w:val="0047644F"/>
    <w:rsid w:val="00476BEC"/>
    <w:rsid w:val="00477517"/>
    <w:rsid w:val="00477672"/>
    <w:rsid w:val="00477C70"/>
    <w:rsid w:val="00477CCD"/>
    <w:rsid w:val="00477FFB"/>
    <w:rsid w:val="004805E2"/>
    <w:rsid w:val="00480F78"/>
    <w:rsid w:val="00480FBF"/>
    <w:rsid w:val="00481574"/>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681"/>
    <w:rsid w:val="004A1C29"/>
    <w:rsid w:val="004A1F16"/>
    <w:rsid w:val="004A263B"/>
    <w:rsid w:val="004A2B2A"/>
    <w:rsid w:val="004A2BB5"/>
    <w:rsid w:val="004A33F3"/>
    <w:rsid w:val="004A3B41"/>
    <w:rsid w:val="004A3CBF"/>
    <w:rsid w:val="004A4F5A"/>
    <w:rsid w:val="004A50BD"/>
    <w:rsid w:val="004A511A"/>
    <w:rsid w:val="004A5143"/>
    <w:rsid w:val="004A5584"/>
    <w:rsid w:val="004A5AF6"/>
    <w:rsid w:val="004A6020"/>
    <w:rsid w:val="004A6443"/>
    <w:rsid w:val="004A7060"/>
    <w:rsid w:val="004A723C"/>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CC"/>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CB7"/>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16A"/>
    <w:rsid w:val="00512322"/>
    <w:rsid w:val="00512401"/>
    <w:rsid w:val="00512486"/>
    <w:rsid w:val="00512710"/>
    <w:rsid w:val="00512850"/>
    <w:rsid w:val="00512BB9"/>
    <w:rsid w:val="00512FAB"/>
    <w:rsid w:val="00513748"/>
    <w:rsid w:val="00513E82"/>
    <w:rsid w:val="00513F10"/>
    <w:rsid w:val="00514956"/>
    <w:rsid w:val="00514A89"/>
    <w:rsid w:val="0051510B"/>
    <w:rsid w:val="00516404"/>
    <w:rsid w:val="0051640C"/>
    <w:rsid w:val="00516493"/>
    <w:rsid w:val="00516A05"/>
    <w:rsid w:val="00516C0D"/>
    <w:rsid w:val="00516C44"/>
    <w:rsid w:val="00517254"/>
    <w:rsid w:val="00517368"/>
    <w:rsid w:val="00517D0F"/>
    <w:rsid w:val="0052068C"/>
    <w:rsid w:val="0052117A"/>
    <w:rsid w:val="00521576"/>
    <w:rsid w:val="00521773"/>
    <w:rsid w:val="005219B0"/>
    <w:rsid w:val="00521AA7"/>
    <w:rsid w:val="00522075"/>
    <w:rsid w:val="005220FB"/>
    <w:rsid w:val="00522550"/>
    <w:rsid w:val="00522EA7"/>
    <w:rsid w:val="00523154"/>
    <w:rsid w:val="00523CB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EFC"/>
    <w:rsid w:val="0053551B"/>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2616"/>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A41"/>
    <w:rsid w:val="00556C3F"/>
    <w:rsid w:val="00557538"/>
    <w:rsid w:val="00557CC4"/>
    <w:rsid w:val="00557E47"/>
    <w:rsid w:val="00560175"/>
    <w:rsid w:val="0056024A"/>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5828"/>
    <w:rsid w:val="005660FF"/>
    <w:rsid w:val="00566674"/>
    <w:rsid w:val="00566FE2"/>
    <w:rsid w:val="00567EE1"/>
    <w:rsid w:val="0057016E"/>
    <w:rsid w:val="005705AA"/>
    <w:rsid w:val="005711A2"/>
    <w:rsid w:val="005725CF"/>
    <w:rsid w:val="005728CC"/>
    <w:rsid w:val="00572A43"/>
    <w:rsid w:val="00572CB8"/>
    <w:rsid w:val="00572CD7"/>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9F8"/>
    <w:rsid w:val="00586BEC"/>
    <w:rsid w:val="00587B22"/>
    <w:rsid w:val="005900C3"/>
    <w:rsid w:val="005905EE"/>
    <w:rsid w:val="00590C7D"/>
    <w:rsid w:val="0059121C"/>
    <w:rsid w:val="005912E3"/>
    <w:rsid w:val="00591897"/>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0A69"/>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E7E8B"/>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0CC"/>
    <w:rsid w:val="005F6206"/>
    <w:rsid w:val="005F6D29"/>
    <w:rsid w:val="005F7223"/>
    <w:rsid w:val="005F7646"/>
    <w:rsid w:val="005F7760"/>
    <w:rsid w:val="005F7940"/>
    <w:rsid w:val="0060055B"/>
    <w:rsid w:val="00601E11"/>
    <w:rsid w:val="006027C9"/>
    <w:rsid w:val="006028EE"/>
    <w:rsid w:val="00602D7B"/>
    <w:rsid w:val="00603659"/>
    <w:rsid w:val="00603947"/>
    <w:rsid w:val="006045BA"/>
    <w:rsid w:val="006053EB"/>
    <w:rsid w:val="00605584"/>
    <w:rsid w:val="00605E7D"/>
    <w:rsid w:val="00605EB8"/>
    <w:rsid w:val="00605F98"/>
    <w:rsid w:val="00606989"/>
    <w:rsid w:val="0060758A"/>
    <w:rsid w:val="00607606"/>
    <w:rsid w:val="006077BC"/>
    <w:rsid w:val="00607E6E"/>
    <w:rsid w:val="0061082C"/>
    <w:rsid w:val="0061095D"/>
    <w:rsid w:val="00610BEF"/>
    <w:rsid w:val="00611784"/>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954"/>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4B3"/>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09F5"/>
    <w:rsid w:val="00681053"/>
    <w:rsid w:val="006816D2"/>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6DF8"/>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88F"/>
    <w:rsid w:val="006F25F6"/>
    <w:rsid w:val="006F2D3C"/>
    <w:rsid w:val="006F2FF2"/>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F90"/>
    <w:rsid w:val="00724277"/>
    <w:rsid w:val="007246F9"/>
    <w:rsid w:val="00724882"/>
    <w:rsid w:val="0072558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72F"/>
    <w:rsid w:val="00733795"/>
    <w:rsid w:val="00733C96"/>
    <w:rsid w:val="00734482"/>
    <w:rsid w:val="0073464A"/>
    <w:rsid w:val="007348A2"/>
    <w:rsid w:val="00734D57"/>
    <w:rsid w:val="00735132"/>
    <w:rsid w:val="0073573A"/>
    <w:rsid w:val="0073584C"/>
    <w:rsid w:val="00735AF6"/>
    <w:rsid w:val="00736069"/>
    <w:rsid w:val="00736CB5"/>
    <w:rsid w:val="00737018"/>
    <w:rsid w:val="00737C23"/>
    <w:rsid w:val="00737D6C"/>
    <w:rsid w:val="00737E91"/>
    <w:rsid w:val="00737EA3"/>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28"/>
    <w:rsid w:val="00755DF9"/>
    <w:rsid w:val="00755E28"/>
    <w:rsid w:val="00756029"/>
    <w:rsid w:val="007562BF"/>
    <w:rsid w:val="007564AA"/>
    <w:rsid w:val="007565A0"/>
    <w:rsid w:val="0075685D"/>
    <w:rsid w:val="00756C38"/>
    <w:rsid w:val="00756D22"/>
    <w:rsid w:val="00757159"/>
    <w:rsid w:val="0075766F"/>
    <w:rsid w:val="00760191"/>
    <w:rsid w:val="00760690"/>
    <w:rsid w:val="00760D1B"/>
    <w:rsid w:val="00760F9E"/>
    <w:rsid w:val="00761034"/>
    <w:rsid w:val="0076126B"/>
    <w:rsid w:val="0076144C"/>
    <w:rsid w:val="0076158B"/>
    <w:rsid w:val="00761BD4"/>
    <w:rsid w:val="00761FEE"/>
    <w:rsid w:val="00762032"/>
    <w:rsid w:val="00762075"/>
    <w:rsid w:val="0076209B"/>
    <w:rsid w:val="007620C4"/>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B5"/>
    <w:rsid w:val="007856F0"/>
    <w:rsid w:val="00785A46"/>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9DB"/>
    <w:rsid w:val="007A20C6"/>
    <w:rsid w:val="007A263C"/>
    <w:rsid w:val="007A2786"/>
    <w:rsid w:val="007A29D4"/>
    <w:rsid w:val="007A2EA4"/>
    <w:rsid w:val="007A2F17"/>
    <w:rsid w:val="007A345A"/>
    <w:rsid w:val="007A3BFE"/>
    <w:rsid w:val="007A5202"/>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D5D"/>
    <w:rsid w:val="007B5729"/>
    <w:rsid w:val="007B60B8"/>
    <w:rsid w:val="007B6F95"/>
    <w:rsid w:val="007B7AE5"/>
    <w:rsid w:val="007B7C2C"/>
    <w:rsid w:val="007B7F87"/>
    <w:rsid w:val="007C0982"/>
    <w:rsid w:val="007C0C6A"/>
    <w:rsid w:val="007C0EEB"/>
    <w:rsid w:val="007C1350"/>
    <w:rsid w:val="007C1633"/>
    <w:rsid w:val="007C16B5"/>
    <w:rsid w:val="007C3A62"/>
    <w:rsid w:val="007C3A80"/>
    <w:rsid w:val="007C41DB"/>
    <w:rsid w:val="007C48E9"/>
    <w:rsid w:val="007C4EF3"/>
    <w:rsid w:val="007C4FBA"/>
    <w:rsid w:val="007C525D"/>
    <w:rsid w:val="007C54F1"/>
    <w:rsid w:val="007C5F67"/>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3068"/>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B5E"/>
    <w:rsid w:val="007E31B1"/>
    <w:rsid w:val="007E3586"/>
    <w:rsid w:val="007E3E89"/>
    <w:rsid w:val="007E44CE"/>
    <w:rsid w:val="007E46B7"/>
    <w:rsid w:val="007E4CAE"/>
    <w:rsid w:val="007E4DE7"/>
    <w:rsid w:val="007E5E97"/>
    <w:rsid w:val="007E7295"/>
    <w:rsid w:val="007E7994"/>
    <w:rsid w:val="007F0589"/>
    <w:rsid w:val="007F0BBD"/>
    <w:rsid w:val="007F0F67"/>
    <w:rsid w:val="007F19AA"/>
    <w:rsid w:val="007F1F5A"/>
    <w:rsid w:val="007F215D"/>
    <w:rsid w:val="007F285A"/>
    <w:rsid w:val="007F292E"/>
    <w:rsid w:val="007F3151"/>
    <w:rsid w:val="007F381A"/>
    <w:rsid w:val="007F3A9C"/>
    <w:rsid w:val="007F439C"/>
    <w:rsid w:val="007F43F7"/>
    <w:rsid w:val="007F52D3"/>
    <w:rsid w:val="007F5E82"/>
    <w:rsid w:val="007F6188"/>
    <w:rsid w:val="007F623B"/>
    <w:rsid w:val="007F65F0"/>
    <w:rsid w:val="007F691C"/>
    <w:rsid w:val="007F6A1B"/>
    <w:rsid w:val="007F749D"/>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4CD"/>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ADC"/>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4E4"/>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76E"/>
    <w:rsid w:val="0086183C"/>
    <w:rsid w:val="00861CA4"/>
    <w:rsid w:val="00863163"/>
    <w:rsid w:val="008637D0"/>
    <w:rsid w:val="00864B51"/>
    <w:rsid w:val="00864EA5"/>
    <w:rsid w:val="0086566C"/>
    <w:rsid w:val="00865785"/>
    <w:rsid w:val="00865943"/>
    <w:rsid w:val="00865972"/>
    <w:rsid w:val="0086679C"/>
    <w:rsid w:val="00866E1D"/>
    <w:rsid w:val="0086701F"/>
    <w:rsid w:val="0086761E"/>
    <w:rsid w:val="00867E6E"/>
    <w:rsid w:val="0087076C"/>
    <w:rsid w:val="0087111D"/>
    <w:rsid w:val="0087171F"/>
    <w:rsid w:val="00871E19"/>
    <w:rsid w:val="008723A9"/>
    <w:rsid w:val="008740C8"/>
    <w:rsid w:val="00874B68"/>
    <w:rsid w:val="00874DE3"/>
    <w:rsid w:val="008756CB"/>
    <w:rsid w:val="00875784"/>
    <w:rsid w:val="008765A8"/>
    <w:rsid w:val="0087688F"/>
    <w:rsid w:val="00876F3E"/>
    <w:rsid w:val="008779A6"/>
    <w:rsid w:val="00877A39"/>
    <w:rsid w:val="00877EAC"/>
    <w:rsid w:val="00877F1D"/>
    <w:rsid w:val="008803D0"/>
    <w:rsid w:val="008804D5"/>
    <w:rsid w:val="00880E19"/>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62E"/>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2C5"/>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14A"/>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7E7"/>
    <w:rsid w:val="008A784E"/>
    <w:rsid w:val="008A7AAD"/>
    <w:rsid w:val="008B02D1"/>
    <w:rsid w:val="008B0316"/>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4C"/>
    <w:rsid w:val="008B55F4"/>
    <w:rsid w:val="008B59FC"/>
    <w:rsid w:val="008B5A7D"/>
    <w:rsid w:val="008B7729"/>
    <w:rsid w:val="008B7982"/>
    <w:rsid w:val="008B7FA9"/>
    <w:rsid w:val="008C04C5"/>
    <w:rsid w:val="008C092D"/>
    <w:rsid w:val="008C0FF2"/>
    <w:rsid w:val="008C1980"/>
    <w:rsid w:val="008C19EC"/>
    <w:rsid w:val="008C1AE3"/>
    <w:rsid w:val="008C20BD"/>
    <w:rsid w:val="008C23AD"/>
    <w:rsid w:val="008C2478"/>
    <w:rsid w:val="008C2762"/>
    <w:rsid w:val="008C30EB"/>
    <w:rsid w:val="008C332B"/>
    <w:rsid w:val="008C33A3"/>
    <w:rsid w:val="008C38CA"/>
    <w:rsid w:val="008C46C4"/>
    <w:rsid w:val="008C4707"/>
    <w:rsid w:val="008C49CD"/>
    <w:rsid w:val="008C4BB7"/>
    <w:rsid w:val="008C4FAF"/>
    <w:rsid w:val="008C4FFD"/>
    <w:rsid w:val="008C5034"/>
    <w:rsid w:val="008C5C72"/>
    <w:rsid w:val="008C60AC"/>
    <w:rsid w:val="008C6400"/>
    <w:rsid w:val="008C6473"/>
    <w:rsid w:val="008C64E0"/>
    <w:rsid w:val="008C691C"/>
    <w:rsid w:val="008C6DC6"/>
    <w:rsid w:val="008C703E"/>
    <w:rsid w:val="008C7047"/>
    <w:rsid w:val="008C7D64"/>
    <w:rsid w:val="008C7EA7"/>
    <w:rsid w:val="008D0DF5"/>
    <w:rsid w:val="008D0E3F"/>
    <w:rsid w:val="008D179C"/>
    <w:rsid w:val="008D17CE"/>
    <w:rsid w:val="008D272F"/>
    <w:rsid w:val="008D3E33"/>
    <w:rsid w:val="008D47C7"/>
    <w:rsid w:val="008D5346"/>
    <w:rsid w:val="008D6357"/>
    <w:rsid w:val="008D63B2"/>
    <w:rsid w:val="008D70D7"/>
    <w:rsid w:val="008D733C"/>
    <w:rsid w:val="008D79ED"/>
    <w:rsid w:val="008D7AC8"/>
    <w:rsid w:val="008E0117"/>
    <w:rsid w:val="008E0B91"/>
    <w:rsid w:val="008E0DBB"/>
    <w:rsid w:val="008E1962"/>
    <w:rsid w:val="008E1F7C"/>
    <w:rsid w:val="008E23E8"/>
    <w:rsid w:val="008E247C"/>
    <w:rsid w:val="008E2543"/>
    <w:rsid w:val="008E30D3"/>
    <w:rsid w:val="008E3957"/>
    <w:rsid w:val="008E4C36"/>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1FB5"/>
    <w:rsid w:val="009025F2"/>
    <w:rsid w:val="009029F1"/>
    <w:rsid w:val="00902EB7"/>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886"/>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1D54"/>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55E7"/>
    <w:rsid w:val="0094586B"/>
    <w:rsid w:val="009464BB"/>
    <w:rsid w:val="00946591"/>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5A6D"/>
    <w:rsid w:val="0095608F"/>
    <w:rsid w:val="0095612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6D"/>
    <w:rsid w:val="009663DB"/>
    <w:rsid w:val="0096648A"/>
    <w:rsid w:val="00966553"/>
    <w:rsid w:val="009675CC"/>
    <w:rsid w:val="009706C1"/>
    <w:rsid w:val="00970DF4"/>
    <w:rsid w:val="00970FC6"/>
    <w:rsid w:val="0097187A"/>
    <w:rsid w:val="009724E0"/>
    <w:rsid w:val="0097279D"/>
    <w:rsid w:val="009729D4"/>
    <w:rsid w:val="00972C16"/>
    <w:rsid w:val="0097307F"/>
    <w:rsid w:val="009732BC"/>
    <w:rsid w:val="009734FC"/>
    <w:rsid w:val="009742E3"/>
    <w:rsid w:val="009743D2"/>
    <w:rsid w:val="00974940"/>
    <w:rsid w:val="00974D1A"/>
    <w:rsid w:val="00976898"/>
    <w:rsid w:val="00976950"/>
    <w:rsid w:val="00977421"/>
    <w:rsid w:val="009777E2"/>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43"/>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C56"/>
    <w:rsid w:val="009E1E48"/>
    <w:rsid w:val="009E2AB4"/>
    <w:rsid w:val="009E2AD0"/>
    <w:rsid w:val="009E2AFA"/>
    <w:rsid w:val="009E2F83"/>
    <w:rsid w:val="009E3662"/>
    <w:rsid w:val="009E3903"/>
    <w:rsid w:val="009E4011"/>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11"/>
    <w:rsid w:val="009F3930"/>
    <w:rsid w:val="009F3D89"/>
    <w:rsid w:val="009F3DEA"/>
    <w:rsid w:val="009F437E"/>
    <w:rsid w:val="009F43B9"/>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0ED"/>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3F2A"/>
    <w:rsid w:val="00A33FC3"/>
    <w:rsid w:val="00A34601"/>
    <w:rsid w:val="00A3506D"/>
    <w:rsid w:val="00A352F7"/>
    <w:rsid w:val="00A3535A"/>
    <w:rsid w:val="00A363F1"/>
    <w:rsid w:val="00A36814"/>
    <w:rsid w:val="00A369A1"/>
    <w:rsid w:val="00A36C6B"/>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5F62"/>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BCC"/>
    <w:rsid w:val="00AA3EBB"/>
    <w:rsid w:val="00AA3F3D"/>
    <w:rsid w:val="00AA41D7"/>
    <w:rsid w:val="00AA4BFF"/>
    <w:rsid w:val="00AA533D"/>
    <w:rsid w:val="00AA54A5"/>
    <w:rsid w:val="00AA58EE"/>
    <w:rsid w:val="00AA5C1E"/>
    <w:rsid w:val="00AA5E3E"/>
    <w:rsid w:val="00AA5F25"/>
    <w:rsid w:val="00AA6393"/>
    <w:rsid w:val="00AA65D9"/>
    <w:rsid w:val="00AA689C"/>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19C6"/>
    <w:rsid w:val="00AD21C8"/>
    <w:rsid w:val="00AD254A"/>
    <w:rsid w:val="00AD261A"/>
    <w:rsid w:val="00AD263C"/>
    <w:rsid w:val="00AD2AF5"/>
    <w:rsid w:val="00AD30B3"/>
    <w:rsid w:val="00AD32B4"/>
    <w:rsid w:val="00AD3790"/>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5CF"/>
    <w:rsid w:val="00AF3779"/>
    <w:rsid w:val="00AF3F3D"/>
    <w:rsid w:val="00AF42D9"/>
    <w:rsid w:val="00AF49B8"/>
    <w:rsid w:val="00AF55B2"/>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0B1"/>
    <w:rsid w:val="00B03808"/>
    <w:rsid w:val="00B040DC"/>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E42"/>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52A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4B25"/>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01D"/>
    <w:rsid w:val="00B7278C"/>
    <w:rsid w:val="00B72B82"/>
    <w:rsid w:val="00B72BE2"/>
    <w:rsid w:val="00B72C0D"/>
    <w:rsid w:val="00B72C63"/>
    <w:rsid w:val="00B7303A"/>
    <w:rsid w:val="00B732D7"/>
    <w:rsid w:val="00B7356A"/>
    <w:rsid w:val="00B744C5"/>
    <w:rsid w:val="00B74604"/>
    <w:rsid w:val="00B7485C"/>
    <w:rsid w:val="00B7520C"/>
    <w:rsid w:val="00B76208"/>
    <w:rsid w:val="00B76C8D"/>
    <w:rsid w:val="00B77111"/>
    <w:rsid w:val="00B7720D"/>
    <w:rsid w:val="00B77F2E"/>
    <w:rsid w:val="00B80330"/>
    <w:rsid w:val="00B80653"/>
    <w:rsid w:val="00B80678"/>
    <w:rsid w:val="00B80867"/>
    <w:rsid w:val="00B80B65"/>
    <w:rsid w:val="00B80C28"/>
    <w:rsid w:val="00B8249F"/>
    <w:rsid w:val="00B834DB"/>
    <w:rsid w:val="00B8368A"/>
    <w:rsid w:val="00B8398D"/>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0C0"/>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AF1"/>
    <w:rsid w:val="00BB1DA9"/>
    <w:rsid w:val="00BB2066"/>
    <w:rsid w:val="00BB20D0"/>
    <w:rsid w:val="00BB2AC3"/>
    <w:rsid w:val="00BB3280"/>
    <w:rsid w:val="00BB32AA"/>
    <w:rsid w:val="00BB3410"/>
    <w:rsid w:val="00BB3589"/>
    <w:rsid w:val="00BB39EB"/>
    <w:rsid w:val="00BB3AAA"/>
    <w:rsid w:val="00BB3E5E"/>
    <w:rsid w:val="00BB40E2"/>
    <w:rsid w:val="00BB4162"/>
    <w:rsid w:val="00BB484A"/>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354C"/>
    <w:rsid w:val="00BC3674"/>
    <w:rsid w:val="00BC3A97"/>
    <w:rsid w:val="00BC3C20"/>
    <w:rsid w:val="00BC48D7"/>
    <w:rsid w:val="00BC4C9A"/>
    <w:rsid w:val="00BC4EFD"/>
    <w:rsid w:val="00BC4F9E"/>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224E"/>
    <w:rsid w:val="00BF2B23"/>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27F91"/>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0829"/>
    <w:rsid w:val="00C61074"/>
    <w:rsid w:val="00C612E5"/>
    <w:rsid w:val="00C61339"/>
    <w:rsid w:val="00C615AB"/>
    <w:rsid w:val="00C622F0"/>
    <w:rsid w:val="00C6242E"/>
    <w:rsid w:val="00C62879"/>
    <w:rsid w:val="00C628EA"/>
    <w:rsid w:val="00C65D44"/>
    <w:rsid w:val="00C65DCD"/>
    <w:rsid w:val="00C6656F"/>
    <w:rsid w:val="00C66DA0"/>
    <w:rsid w:val="00C66F40"/>
    <w:rsid w:val="00C670B5"/>
    <w:rsid w:val="00C6717B"/>
    <w:rsid w:val="00C67A54"/>
    <w:rsid w:val="00C67E42"/>
    <w:rsid w:val="00C706C2"/>
    <w:rsid w:val="00C70A0D"/>
    <w:rsid w:val="00C70F59"/>
    <w:rsid w:val="00C712B1"/>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A48"/>
    <w:rsid w:val="00C77DDD"/>
    <w:rsid w:val="00C806CC"/>
    <w:rsid w:val="00C8077C"/>
    <w:rsid w:val="00C8081E"/>
    <w:rsid w:val="00C814B6"/>
    <w:rsid w:val="00C81D36"/>
    <w:rsid w:val="00C82AD8"/>
    <w:rsid w:val="00C82C52"/>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AF0"/>
    <w:rsid w:val="00CA2B3B"/>
    <w:rsid w:val="00CA2DBD"/>
    <w:rsid w:val="00CA30CC"/>
    <w:rsid w:val="00CA31B0"/>
    <w:rsid w:val="00CA31F0"/>
    <w:rsid w:val="00CA3E08"/>
    <w:rsid w:val="00CA4118"/>
    <w:rsid w:val="00CA411F"/>
    <w:rsid w:val="00CA5A49"/>
    <w:rsid w:val="00CA5E8F"/>
    <w:rsid w:val="00CA5F96"/>
    <w:rsid w:val="00CA668A"/>
    <w:rsid w:val="00CA69D3"/>
    <w:rsid w:val="00CA6EFA"/>
    <w:rsid w:val="00CA70C9"/>
    <w:rsid w:val="00CA76BC"/>
    <w:rsid w:val="00CA7A53"/>
    <w:rsid w:val="00CA7A59"/>
    <w:rsid w:val="00CA7A75"/>
    <w:rsid w:val="00CB08D5"/>
    <w:rsid w:val="00CB13E9"/>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B78BD"/>
    <w:rsid w:val="00CC00FA"/>
    <w:rsid w:val="00CC0B74"/>
    <w:rsid w:val="00CC1D86"/>
    <w:rsid w:val="00CC1DB6"/>
    <w:rsid w:val="00CC2B14"/>
    <w:rsid w:val="00CC2F71"/>
    <w:rsid w:val="00CC366B"/>
    <w:rsid w:val="00CC3A0B"/>
    <w:rsid w:val="00CC3EFB"/>
    <w:rsid w:val="00CC4121"/>
    <w:rsid w:val="00CC428E"/>
    <w:rsid w:val="00CC4C70"/>
    <w:rsid w:val="00CC5680"/>
    <w:rsid w:val="00CC6DA5"/>
    <w:rsid w:val="00CC7A0B"/>
    <w:rsid w:val="00CD06CC"/>
    <w:rsid w:val="00CD0A6C"/>
    <w:rsid w:val="00CD0D32"/>
    <w:rsid w:val="00CD109C"/>
    <w:rsid w:val="00CD1ABF"/>
    <w:rsid w:val="00CD201F"/>
    <w:rsid w:val="00CD242D"/>
    <w:rsid w:val="00CD2D07"/>
    <w:rsid w:val="00CD2EAA"/>
    <w:rsid w:val="00CD391E"/>
    <w:rsid w:val="00CD3B8D"/>
    <w:rsid w:val="00CD445D"/>
    <w:rsid w:val="00CD4B9E"/>
    <w:rsid w:val="00CD4C6A"/>
    <w:rsid w:val="00CD4EDD"/>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0F24"/>
    <w:rsid w:val="00CF1641"/>
    <w:rsid w:val="00CF2331"/>
    <w:rsid w:val="00CF32E8"/>
    <w:rsid w:val="00CF35CF"/>
    <w:rsid w:val="00CF3905"/>
    <w:rsid w:val="00CF3BEB"/>
    <w:rsid w:val="00CF3D96"/>
    <w:rsid w:val="00CF4AC3"/>
    <w:rsid w:val="00CF4C38"/>
    <w:rsid w:val="00CF4E18"/>
    <w:rsid w:val="00CF55F5"/>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3EC2"/>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18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E7B"/>
    <w:rsid w:val="00D22FB3"/>
    <w:rsid w:val="00D235DB"/>
    <w:rsid w:val="00D23A7F"/>
    <w:rsid w:val="00D24347"/>
    <w:rsid w:val="00D2443C"/>
    <w:rsid w:val="00D24831"/>
    <w:rsid w:val="00D24B38"/>
    <w:rsid w:val="00D24E53"/>
    <w:rsid w:val="00D2523D"/>
    <w:rsid w:val="00D25309"/>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A72"/>
    <w:rsid w:val="00DA1B80"/>
    <w:rsid w:val="00DA1EE2"/>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708"/>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735"/>
    <w:rsid w:val="00DC2796"/>
    <w:rsid w:val="00DC29B7"/>
    <w:rsid w:val="00DC2C62"/>
    <w:rsid w:val="00DC2E87"/>
    <w:rsid w:val="00DC3336"/>
    <w:rsid w:val="00DC3E02"/>
    <w:rsid w:val="00DC49EE"/>
    <w:rsid w:val="00DC4DF6"/>
    <w:rsid w:val="00DC5373"/>
    <w:rsid w:val="00DC6391"/>
    <w:rsid w:val="00DC6959"/>
    <w:rsid w:val="00DC76A3"/>
    <w:rsid w:val="00DD002C"/>
    <w:rsid w:val="00DD006E"/>
    <w:rsid w:val="00DD0156"/>
    <w:rsid w:val="00DD02DB"/>
    <w:rsid w:val="00DD072E"/>
    <w:rsid w:val="00DD09B7"/>
    <w:rsid w:val="00DD1321"/>
    <w:rsid w:val="00DD33EE"/>
    <w:rsid w:val="00DD3625"/>
    <w:rsid w:val="00DD3981"/>
    <w:rsid w:val="00DD3B78"/>
    <w:rsid w:val="00DD3C85"/>
    <w:rsid w:val="00DD4DAD"/>
    <w:rsid w:val="00DD4E0A"/>
    <w:rsid w:val="00DD4E0C"/>
    <w:rsid w:val="00DD60F6"/>
    <w:rsid w:val="00DD645C"/>
    <w:rsid w:val="00DD67F5"/>
    <w:rsid w:val="00DD6B98"/>
    <w:rsid w:val="00DD7F4B"/>
    <w:rsid w:val="00DE083F"/>
    <w:rsid w:val="00DE08DA"/>
    <w:rsid w:val="00DE0A37"/>
    <w:rsid w:val="00DE1896"/>
    <w:rsid w:val="00DE194D"/>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06"/>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7ED"/>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4FAE"/>
    <w:rsid w:val="00E0604C"/>
    <w:rsid w:val="00E0612A"/>
    <w:rsid w:val="00E06669"/>
    <w:rsid w:val="00E06F3A"/>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D89"/>
    <w:rsid w:val="00E240F5"/>
    <w:rsid w:val="00E241D6"/>
    <w:rsid w:val="00E246CC"/>
    <w:rsid w:val="00E24FAC"/>
    <w:rsid w:val="00E2550D"/>
    <w:rsid w:val="00E25667"/>
    <w:rsid w:val="00E25D47"/>
    <w:rsid w:val="00E25D58"/>
    <w:rsid w:val="00E25DAD"/>
    <w:rsid w:val="00E26129"/>
    <w:rsid w:val="00E263F7"/>
    <w:rsid w:val="00E269B7"/>
    <w:rsid w:val="00E26BCA"/>
    <w:rsid w:val="00E271F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3FE9"/>
    <w:rsid w:val="00E3444F"/>
    <w:rsid w:val="00E34818"/>
    <w:rsid w:val="00E34B50"/>
    <w:rsid w:val="00E34BEB"/>
    <w:rsid w:val="00E34E83"/>
    <w:rsid w:val="00E34ED0"/>
    <w:rsid w:val="00E359BC"/>
    <w:rsid w:val="00E359C3"/>
    <w:rsid w:val="00E35B02"/>
    <w:rsid w:val="00E35E9E"/>
    <w:rsid w:val="00E36182"/>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426E"/>
    <w:rsid w:val="00E443E1"/>
    <w:rsid w:val="00E4449A"/>
    <w:rsid w:val="00E445E3"/>
    <w:rsid w:val="00E453EB"/>
    <w:rsid w:val="00E45614"/>
    <w:rsid w:val="00E45997"/>
    <w:rsid w:val="00E45D4A"/>
    <w:rsid w:val="00E46399"/>
    <w:rsid w:val="00E4641B"/>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2B3A"/>
    <w:rsid w:val="00E530EB"/>
    <w:rsid w:val="00E53514"/>
    <w:rsid w:val="00E554BB"/>
    <w:rsid w:val="00E5619B"/>
    <w:rsid w:val="00E566CE"/>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0862"/>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978B9"/>
    <w:rsid w:val="00EA01C7"/>
    <w:rsid w:val="00EA093F"/>
    <w:rsid w:val="00EA1970"/>
    <w:rsid w:val="00EA1D7C"/>
    <w:rsid w:val="00EA297F"/>
    <w:rsid w:val="00EA467D"/>
    <w:rsid w:val="00EA5D5A"/>
    <w:rsid w:val="00EA5EBC"/>
    <w:rsid w:val="00EA63BE"/>
    <w:rsid w:val="00EA6666"/>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1DB"/>
    <w:rsid w:val="00EB4304"/>
    <w:rsid w:val="00EB530F"/>
    <w:rsid w:val="00EB5D83"/>
    <w:rsid w:val="00EB5E50"/>
    <w:rsid w:val="00EB6F07"/>
    <w:rsid w:val="00EB70E2"/>
    <w:rsid w:val="00EB7446"/>
    <w:rsid w:val="00EB7459"/>
    <w:rsid w:val="00EC0740"/>
    <w:rsid w:val="00EC0FBB"/>
    <w:rsid w:val="00EC1660"/>
    <w:rsid w:val="00EC182A"/>
    <w:rsid w:val="00EC39AA"/>
    <w:rsid w:val="00EC3C42"/>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3CC"/>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1D19"/>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FB"/>
    <w:rsid w:val="00F01FD7"/>
    <w:rsid w:val="00F01FF1"/>
    <w:rsid w:val="00F0204F"/>
    <w:rsid w:val="00F0251A"/>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FC0"/>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BC4"/>
    <w:rsid w:val="00F242C8"/>
    <w:rsid w:val="00F24847"/>
    <w:rsid w:val="00F24BEF"/>
    <w:rsid w:val="00F2507A"/>
    <w:rsid w:val="00F2516E"/>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D4E"/>
    <w:rsid w:val="00F5500E"/>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7035B"/>
    <w:rsid w:val="00F70609"/>
    <w:rsid w:val="00F706AF"/>
    <w:rsid w:val="00F713E6"/>
    <w:rsid w:val="00F71C94"/>
    <w:rsid w:val="00F71DE0"/>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DBE"/>
    <w:rsid w:val="00F85E28"/>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647"/>
    <w:rsid w:val="00FA0C08"/>
    <w:rsid w:val="00FA0C91"/>
    <w:rsid w:val="00FA1008"/>
    <w:rsid w:val="00FA1312"/>
    <w:rsid w:val="00FA1D1E"/>
    <w:rsid w:val="00FA1DE4"/>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9E"/>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5CB0"/>
    <w:rsid w:val="00FC6120"/>
    <w:rsid w:val="00FC7973"/>
    <w:rsid w:val="00FD008B"/>
    <w:rsid w:val="00FD01B4"/>
    <w:rsid w:val="00FD0DAC"/>
    <w:rsid w:val="00FD1044"/>
    <w:rsid w:val="00FD1743"/>
    <w:rsid w:val="00FD1B0A"/>
    <w:rsid w:val="00FD1F14"/>
    <w:rsid w:val="00FD25A9"/>
    <w:rsid w:val="00FD27CB"/>
    <w:rsid w:val="00FD3375"/>
    <w:rsid w:val="00FD3680"/>
    <w:rsid w:val="00FD369A"/>
    <w:rsid w:val="00FD3A9A"/>
    <w:rsid w:val="00FD4578"/>
    <w:rsid w:val="00FD4C51"/>
    <w:rsid w:val="00FD4CC8"/>
    <w:rsid w:val="00FD57B6"/>
    <w:rsid w:val="00FD5946"/>
    <w:rsid w:val="00FD60E8"/>
    <w:rsid w:val="00FD6501"/>
    <w:rsid w:val="00FD666F"/>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978"/>
    <w:rsid w:val="00FE5EDF"/>
    <w:rsid w:val="00FE639B"/>
    <w:rsid w:val="00FE663E"/>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BC135916-C0DA-4E60-B5E2-B67368D70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2054958398">
          <w:marLeft w:val="446"/>
          <w:marRight w:val="0"/>
          <w:marTop w:val="0"/>
          <w:marBottom w:val="0"/>
          <w:divBdr>
            <w:top w:val="none" w:sz="0" w:space="0" w:color="auto"/>
            <w:left w:val="none" w:sz="0" w:space="0" w:color="auto"/>
            <w:bottom w:val="none" w:sz="0" w:space="0" w:color="auto"/>
            <w:right w:val="none" w:sz="0" w:space="0" w:color="auto"/>
          </w:divBdr>
        </w:div>
        <w:div w:id="509837017">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C16A4-EC2A-49AA-8D1F-A83D3E5B4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1480</Words>
  <Characters>8436</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 Yip</cp:lastModifiedBy>
  <cp:revision>2</cp:revision>
  <cp:lastPrinted>2013-07-02T07:16:00Z</cp:lastPrinted>
  <dcterms:created xsi:type="dcterms:W3CDTF">2020-11-09T07:32:00Z</dcterms:created>
  <dcterms:modified xsi:type="dcterms:W3CDTF">2020-11-09T07:32:00Z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